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F6078" w14:textId="77777777" w:rsidR="00B70647" w:rsidRDefault="00531F44">
      <w:pPr>
        <w:pStyle w:val="BodyText"/>
        <w:spacing w:before="22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15648" behindDoc="1" locked="0" layoutInCell="1" allowOverlap="1" wp14:anchorId="32B002ED" wp14:editId="256D0E7F">
                <wp:simplePos x="0" y="0"/>
                <wp:positionH relativeFrom="page">
                  <wp:posOffset>789736</wp:posOffset>
                </wp:positionH>
                <wp:positionV relativeFrom="page">
                  <wp:posOffset>827531</wp:posOffset>
                </wp:positionV>
                <wp:extent cx="5982970" cy="903922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2970" cy="9039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9039225">
                              <a:moveTo>
                                <a:pt x="5917374" y="65532"/>
                              </a:moveTo>
                              <a:lnTo>
                                <a:pt x="5908294" y="65532"/>
                              </a:lnTo>
                              <a:lnTo>
                                <a:pt x="5908243" y="74676"/>
                              </a:lnTo>
                              <a:lnTo>
                                <a:pt x="5908243" y="8964168"/>
                              </a:lnTo>
                              <a:lnTo>
                                <a:pt x="74676" y="8964168"/>
                              </a:lnTo>
                              <a:lnTo>
                                <a:pt x="74676" y="74676"/>
                              </a:lnTo>
                              <a:lnTo>
                                <a:pt x="5908243" y="74676"/>
                              </a:lnTo>
                              <a:lnTo>
                                <a:pt x="5908243" y="65532"/>
                              </a:lnTo>
                              <a:lnTo>
                                <a:pt x="74676" y="65532"/>
                              </a:lnTo>
                              <a:lnTo>
                                <a:pt x="65532" y="65532"/>
                              </a:lnTo>
                              <a:lnTo>
                                <a:pt x="65532" y="74676"/>
                              </a:lnTo>
                              <a:lnTo>
                                <a:pt x="65532" y="8964168"/>
                              </a:lnTo>
                              <a:lnTo>
                                <a:pt x="65532" y="8973312"/>
                              </a:lnTo>
                              <a:lnTo>
                                <a:pt x="74676" y="8973312"/>
                              </a:lnTo>
                              <a:lnTo>
                                <a:pt x="5908243" y="8973312"/>
                              </a:lnTo>
                              <a:lnTo>
                                <a:pt x="5917374" y="8973312"/>
                              </a:lnTo>
                              <a:lnTo>
                                <a:pt x="5917374" y="8964168"/>
                              </a:lnTo>
                              <a:lnTo>
                                <a:pt x="5917374" y="74676"/>
                              </a:lnTo>
                              <a:lnTo>
                                <a:pt x="5917374" y="65532"/>
                              </a:lnTo>
                              <a:close/>
                            </a:path>
                            <a:path w="5982970" h="9039225">
                              <a:moveTo>
                                <a:pt x="5964631" y="18288"/>
                              </a:moveTo>
                              <a:lnTo>
                                <a:pt x="5926531" y="18288"/>
                              </a:lnTo>
                              <a:lnTo>
                                <a:pt x="5926531" y="56388"/>
                              </a:lnTo>
                              <a:lnTo>
                                <a:pt x="5926531" y="74676"/>
                              </a:lnTo>
                              <a:lnTo>
                                <a:pt x="5926531" y="8964168"/>
                              </a:lnTo>
                              <a:lnTo>
                                <a:pt x="5926531" y="8982456"/>
                              </a:lnTo>
                              <a:lnTo>
                                <a:pt x="5908294" y="8982456"/>
                              </a:lnTo>
                              <a:lnTo>
                                <a:pt x="74676" y="8982456"/>
                              </a:lnTo>
                              <a:lnTo>
                                <a:pt x="56388" y="8982456"/>
                              </a:lnTo>
                              <a:lnTo>
                                <a:pt x="56388" y="8964168"/>
                              </a:lnTo>
                              <a:lnTo>
                                <a:pt x="56388" y="74676"/>
                              </a:lnTo>
                              <a:lnTo>
                                <a:pt x="56388" y="56388"/>
                              </a:lnTo>
                              <a:lnTo>
                                <a:pt x="74676" y="56388"/>
                              </a:lnTo>
                              <a:lnTo>
                                <a:pt x="5908243" y="56388"/>
                              </a:lnTo>
                              <a:lnTo>
                                <a:pt x="5926531" y="56388"/>
                              </a:lnTo>
                              <a:lnTo>
                                <a:pt x="5926531" y="18288"/>
                              </a:lnTo>
                              <a:lnTo>
                                <a:pt x="18288" y="18288"/>
                              </a:lnTo>
                              <a:lnTo>
                                <a:pt x="18288" y="56388"/>
                              </a:lnTo>
                              <a:lnTo>
                                <a:pt x="18288" y="74676"/>
                              </a:lnTo>
                              <a:lnTo>
                                <a:pt x="18288" y="8964168"/>
                              </a:lnTo>
                              <a:lnTo>
                                <a:pt x="18288" y="8982456"/>
                              </a:lnTo>
                              <a:lnTo>
                                <a:pt x="18288" y="9020556"/>
                              </a:lnTo>
                              <a:lnTo>
                                <a:pt x="56388" y="9020556"/>
                              </a:lnTo>
                              <a:lnTo>
                                <a:pt x="5964631" y="9020556"/>
                              </a:lnTo>
                              <a:lnTo>
                                <a:pt x="5964631" y="8982456"/>
                              </a:lnTo>
                              <a:lnTo>
                                <a:pt x="5964631" y="8964168"/>
                              </a:lnTo>
                              <a:lnTo>
                                <a:pt x="5964631" y="74676"/>
                              </a:lnTo>
                              <a:lnTo>
                                <a:pt x="5964631" y="56388"/>
                              </a:lnTo>
                              <a:lnTo>
                                <a:pt x="5964631" y="18288"/>
                              </a:lnTo>
                              <a:close/>
                            </a:path>
                            <a:path w="5982970" h="9039225">
                              <a:moveTo>
                                <a:pt x="5982919" y="0"/>
                              </a:moveTo>
                              <a:lnTo>
                                <a:pt x="5973775" y="0"/>
                              </a:lnTo>
                              <a:lnTo>
                                <a:pt x="5973775" y="9144"/>
                              </a:lnTo>
                              <a:lnTo>
                                <a:pt x="5973775" y="74676"/>
                              </a:lnTo>
                              <a:lnTo>
                                <a:pt x="5973775" y="8964168"/>
                              </a:lnTo>
                              <a:lnTo>
                                <a:pt x="5973775" y="9029713"/>
                              </a:lnTo>
                              <a:lnTo>
                                <a:pt x="5908294" y="9029713"/>
                              </a:lnTo>
                              <a:lnTo>
                                <a:pt x="74676" y="9029713"/>
                              </a:lnTo>
                              <a:lnTo>
                                <a:pt x="9144" y="9029713"/>
                              </a:lnTo>
                              <a:lnTo>
                                <a:pt x="9144" y="8964168"/>
                              </a:lnTo>
                              <a:lnTo>
                                <a:pt x="9144" y="74676"/>
                              </a:lnTo>
                              <a:lnTo>
                                <a:pt x="9144" y="9144"/>
                              </a:lnTo>
                              <a:lnTo>
                                <a:pt x="74676" y="9144"/>
                              </a:lnTo>
                              <a:lnTo>
                                <a:pt x="5908243" y="9144"/>
                              </a:lnTo>
                              <a:lnTo>
                                <a:pt x="5973775" y="9144"/>
                              </a:lnTo>
                              <a:lnTo>
                                <a:pt x="5973775" y="12"/>
                              </a:lnTo>
                              <a:lnTo>
                                <a:pt x="5908294" y="12"/>
                              </a:lnTo>
                              <a:lnTo>
                                <a:pt x="74676" y="12"/>
                              </a:lnTo>
                              <a:lnTo>
                                <a:pt x="9144" y="12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74676"/>
                              </a:lnTo>
                              <a:lnTo>
                                <a:pt x="0" y="8964168"/>
                              </a:lnTo>
                              <a:lnTo>
                                <a:pt x="0" y="9029713"/>
                              </a:lnTo>
                              <a:lnTo>
                                <a:pt x="0" y="9038844"/>
                              </a:lnTo>
                              <a:lnTo>
                                <a:pt x="9144" y="9038844"/>
                              </a:lnTo>
                              <a:lnTo>
                                <a:pt x="5982919" y="9038844"/>
                              </a:lnTo>
                              <a:lnTo>
                                <a:pt x="5982919" y="9029713"/>
                              </a:lnTo>
                              <a:lnTo>
                                <a:pt x="5982919" y="8964168"/>
                              </a:lnTo>
                              <a:lnTo>
                                <a:pt x="5982919" y="74676"/>
                              </a:lnTo>
                              <a:lnTo>
                                <a:pt x="5982919" y="9144"/>
                              </a:lnTo>
                              <a:lnTo>
                                <a:pt x="5982919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3EB21E" id="Graphic 1" o:spid="_x0000_s1026" style="position:absolute;margin-left:62.2pt;margin-top:65.15pt;width:471.1pt;height:711.75pt;z-index:-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82970,9039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" path="m5917374,65532r-9080,l5908243,74676r,8889492l74676,8964168r,-8889492l5908243,74676r,-9144l74676,65532r-9144,l65532,74676r,8889492l65532,8973312r9144,l5908243,8973312r9131,l5917374,8964168r,-8889492l5917374,65532xem5964631,18288r-38100,l5926531,56388r,18288l5926531,8964168r,18288l5908294,8982456r-5833618,l56388,8982456r,-18288l56388,74676r,-18288l74676,56388r5833567,l5926531,56388r,-38100l18288,18288r,38100l18288,74676r,8889492l18288,8982456r,38100l56388,9020556r5908243,l5964631,8982456r,-18288l5964631,74676r,-18288l5964631,18288xem5982919,r-9144,l5973775,9144r,65532l5973775,8964168r,65545l5908294,9029713r-5833618,l9144,9029713r,-65545l9144,74676r,-65532l74676,9144r5833567,l5973775,9144r,-9132l5908294,12,74676,12,9144,12,,,,9144,,74676,,8964168r,65545l,9038844r9144,l5982919,9038844r,-9131l5982919,8964168r,-8889492l5982919,9144r,-9132l5982919,xe" fillcolor="#006fc0" stroked="f">
                <v:path arrowok="t"/>
                <w10:wrap anchorx="page" anchory="page"/>
              </v:shape>
            </w:pict>
          </mc:Fallback>
        </mc:AlternateContent>
      </w:r>
    </w:p>
    <w:p w14:paraId="07F49777" w14:textId="77777777" w:rsidR="00B70647" w:rsidRDefault="00531F44">
      <w:pPr>
        <w:ind w:left="238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3D1F427" wp14:editId="08906A17">
            <wp:extent cx="3697374" cy="1447038"/>
            <wp:effectExtent l="0" t="0" r="0" b="0"/>
            <wp:docPr id="2" name="Image 2" descr="A logo for a catholic academy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 logo for a catholic academy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7374" cy="1447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368BA" w14:textId="77777777" w:rsidR="00B70647" w:rsidRDefault="00531F44">
      <w:pPr>
        <w:spacing w:before="105"/>
        <w:ind w:right="504"/>
        <w:jc w:val="center"/>
        <w:rPr>
          <w:rFonts w:ascii="Comic Sans MS" w:hAnsi="Comic Sans MS"/>
          <w:sz w:val="52"/>
        </w:rPr>
      </w:pPr>
      <w:r>
        <w:rPr>
          <w:rFonts w:ascii="Comic Sans MS" w:hAnsi="Comic Sans MS"/>
          <w:color w:val="001F5F"/>
          <w:sz w:val="52"/>
        </w:rPr>
        <w:t>St.</w:t>
      </w:r>
      <w:r>
        <w:rPr>
          <w:rFonts w:ascii="Comic Sans MS" w:hAnsi="Comic Sans MS"/>
          <w:color w:val="001F5F"/>
          <w:spacing w:val="-7"/>
          <w:sz w:val="52"/>
        </w:rPr>
        <w:t xml:space="preserve"> </w:t>
      </w:r>
      <w:r>
        <w:rPr>
          <w:rFonts w:ascii="Comic Sans MS" w:hAnsi="Comic Sans MS"/>
          <w:color w:val="001F5F"/>
          <w:sz w:val="52"/>
        </w:rPr>
        <w:t>Edward’s</w:t>
      </w:r>
      <w:r>
        <w:rPr>
          <w:rFonts w:ascii="Comic Sans MS" w:hAnsi="Comic Sans MS"/>
          <w:color w:val="001F5F"/>
          <w:spacing w:val="-3"/>
          <w:sz w:val="52"/>
        </w:rPr>
        <w:t xml:space="preserve"> </w:t>
      </w:r>
      <w:r>
        <w:rPr>
          <w:rFonts w:ascii="Comic Sans MS" w:hAnsi="Comic Sans MS"/>
          <w:color w:val="001F5F"/>
          <w:sz w:val="52"/>
        </w:rPr>
        <w:t>Catholic</w:t>
      </w:r>
      <w:r>
        <w:rPr>
          <w:rFonts w:ascii="Comic Sans MS" w:hAnsi="Comic Sans MS"/>
          <w:color w:val="001F5F"/>
          <w:spacing w:val="-3"/>
          <w:sz w:val="52"/>
        </w:rPr>
        <w:t xml:space="preserve"> </w:t>
      </w:r>
      <w:r>
        <w:rPr>
          <w:rFonts w:ascii="Comic Sans MS" w:hAnsi="Comic Sans MS"/>
          <w:color w:val="001F5F"/>
          <w:sz w:val="52"/>
        </w:rPr>
        <w:t>Primary</w:t>
      </w:r>
      <w:r>
        <w:rPr>
          <w:rFonts w:ascii="Comic Sans MS" w:hAnsi="Comic Sans MS"/>
          <w:color w:val="001F5F"/>
          <w:spacing w:val="-4"/>
          <w:sz w:val="52"/>
        </w:rPr>
        <w:t xml:space="preserve"> </w:t>
      </w:r>
      <w:r>
        <w:rPr>
          <w:rFonts w:ascii="Comic Sans MS" w:hAnsi="Comic Sans MS"/>
          <w:color w:val="001F5F"/>
          <w:spacing w:val="-2"/>
          <w:sz w:val="52"/>
        </w:rPr>
        <w:t>School</w:t>
      </w:r>
    </w:p>
    <w:p w14:paraId="79B57FC2" w14:textId="77777777" w:rsidR="00B70647" w:rsidRDefault="00B70647">
      <w:pPr>
        <w:pStyle w:val="BodyText"/>
        <w:rPr>
          <w:rFonts w:ascii="Comic Sans MS"/>
          <w:sz w:val="20"/>
        </w:rPr>
      </w:pPr>
    </w:p>
    <w:p w14:paraId="42F32DA9" w14:textId="77777777" w:rsidR="00B70647" w:rsidRDefault="00531F44">
      <w:pPr>
        <w:pStyle w:val="BodyText"/>
        <w:spacing w:before="161"/>
        <w:rPr>
          <w:rFonts w:ascii="Comic Sans MS"/>
          <w:sz w:val="20"/>
        </w:rPr>
      </w:pPr>
      <w:r>
        <w:rPr>
          <w:rFonts w:ascii="Comic Sans MS"/>
          <w:noProof/>
          <w:sz w:val="20"/>
        </w:rPr>
        <w:drawing>
          <wp:anchor distT="0" distB="0" distL="0" distR="0" simplePos="0" relativeHeight="487587840" behindDoc="1" locked="0" layoutInCell="1" allowOverlap="1" wp14:anchorId="2742B9BE" wp14:editId="45DC6924">
            <wp:simplePos x="0" y="0"/>
            <wp:positionH relativeFrom="page">
              <wp:posOffset>2519679</wp:posOffset>
            </wp:positionH>
            <wp:positionV relativeFrom="paragraph">
              <wp:posOffset>294489</wp:posOffset>
            </wp:positionV>
            <wp:extent cx="2504636" cy="2266664"/>
            <wp:effectExtent l="0" t="0" r="0" b="0"/>
            <wp:wrapTopAndBottom/>
            <wp:docPr id="3" name="Image 3" descr="A black and white picture of a teardrop with text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A black and white picture of a teardrop with text  AI-generated content may be incorrect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4636" cy="2266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2B93B9" w14:textId="77777777" w:rsidR="00B70647" w:rsidRDefault="00531F44">
      <w:pPr>
        <w:pStyle w:val="Heading1"/>
      </w:pPr>
      <w:r>
        <w:rPr>
          <w:color w:val="001F5F"/>
        </w:rPr>
        <w:t xml:space="preserve">Pupil Premium </w:t>
      </w:r>
      <w:r>
        <w:rPr>
          <w:color w:val="001F5F"/>
          <w:spacing w:val="-2"/>
        </w:rPr>
        <w:t>Policy</w:t>
      </w:r>
    </w:p>
    <w:p w14:paraId="50CEE630" w14:textId="77777777" w:rsidR="00B70647" w:rsidRDefault="00B70647">
      <w:pPr>
        <w:pStyle w:val="BodyText"/>
        <w:spacing w:before="57"/>
        <w:rPr>
          <w:rFonts w:ascii="Comic Sans MS"/>
          <w:b/>
          <w:sz w:val="72"/>
        </w:rPr>
      </w:pPr>
    </w:p>
    <w:p w14:paraId="5941FB57" w14:textId="77777777" w:rsidR="00B4000F" w:rsidRDefault="00531F44">
      <w:pPr>
        <w:spacing w:line="566" w:lineRule="auto"/>
        <w:ind w:left="732" w:right="3718"/>
        <w:rPr>
          <w:rFonts w:ascii="Comic Sans MS"/>
          <w:color w:val="001F5F"/>
          <w:sz w:val="32"/>
        </w:rPr>
      </w:pPr>
      <w:r>
        <w:rPr>
          <w:rFonts w:ascii="Comic Sans MS"/>
          <w:color w:val="001F5F"/>
          <w:sz w:val="32"/>
        </w:rPr>
        <w:t>Present to Governors: Spring 202</w:t>
      </w:r>
      <w:r w:rsidR="00B4000F">
        <w:rPr>
          <w:rFonts w:ascii="Comic Sans MS"/>
          <w:color w:val="001F5F"/>
          <w:sz w:val="32"/>
        </w:rPr>
        <w:t>6</w:t>
      </w:r>
      <w:r>
        <w:rPr>
          <w:rFonts w:ascii="Comic Sans MS"/>
          <w:color w:val="001F5F"/>
          <w:sz w:val="32"/>
        </w:rPr>
        <w:t xml:space="preserve"> Adopted</w:t>
      </w:r>
      <w:r>
        <w:rPr>
          <w:rFonts w:ascii="Comic Sans MS"/>
          <w:color w:val="001F5F"/>
          <w:spacing w:val="-11"/>
          <w:sz w:val="32"/>
        </w:rPr>
        <w:t xml:space="preserve"> </w:t>
      </w:r>
      <w:r>
        <w:rPr>
          <w:rFonts w:ascii="Comic Sans MS"/>
          <w:color w:val="001F5F"/>
          <w:sz w:val="32"/>
        </w:rPr>
        <w:t>to</w:t>
      </w:r>
      <w:r>
        <w:rPr>
          <w:rFonts w:ascii="Comic Sans MS"/>
          <w:color w:val="001F5F"/>
          <w:spacing w:val="-8"/>
          <w:sz w:val="32"/>
        </w:rPr>
        <w:t xml:space="preserve"> </w:t>
      </w:r>
      <w:r>
        <w:rPr>
          <w:rFonts w:ascii="Comic Sans MS"/>
          <w:color w:val="001F5F"/>
          <w:sz w:val="32"/>
        </w:rPr>
        <w:t>Governors:</w:t>
      </w:r>
      <w:r>
        <w:rPr>
          <w:rFonts w:ascii="Comic Sans MS"/>
          <w:color w:val="001F5F"/>
          <w:spacing w:val="-8"/>
          <w:sz w:val="32"/>
        </w:rPr>
        <w:t xml:space="preserve"> </w:t>
      </w:r>
      <w:r>
        <w:rPr>
          <w:rFonts w:ascii="Comic Sans MS"/>
          <w:color w:val="001F5F"/>
          <w:sz w:val="32"/>
        </w:rPr>
        <w:t>Spring</w:t>
      </w:r>
      <w:r>
        <w:rPr>
          <w:rFonts w:ascii="Comic Sans MS"/>
          <w:color w:val="001F5F"/>
          <w:spacing w:val="-9"/>
          <w:sz w:val="32"/>
        </w:rPr>
        <w:t xml:space="preserve"> </w:t>
      </w:r>
      <w:r>
        <w:rPr>
          <w:rFonts w:ascii="Comic Sans MS"/>
          <w:color w:val="001F5F"/>
          <w:sz w:val="32"/>
        </w:rPr>
        <w:t>202</w:t>
      </w:r>
      <w:r w:rsidR="00B4000F">
        <w:rPr>
          <w:rFonts w:ascii="Comic Sans MS"/>
          <w:color w:val="001F5F"/>
          <w:sz w:val="32"/>
        </w:rPr>
        <w:t>6</w:t>
      </w:r>
    </w:p>
    <w:p w14:paraId="2C61B24E" w14:textId="5D769883" w:rsidR="00B70647" w:rsidRDefault="00531F44">
      <w:pPr>
        <w:spacing w:line="566" w:lineRule="auto"/>
        <w:ind w:left="732" w:right="3718"/>
        <w:rPr>
          <w:rFonts w:ascii="Comic Sans MS"/>
          <w:sz w:val="32"/>
        </w:rPr>
      </w:pPr>
      <w:r>
        <w:rPr>
          <w:rFonts w:ascii="Comic Sans MS"/>
          <w:color w:val="001F5F"/>
          <w:sz w:val="32"/>
        </w:rPr>
        <w:t>Renewal Date: Spring 202</w:t>
      </w:r>
      <w:r w:rsidR="00B4000F">
        <w:rPr>
          <w:rFonts w:ascii="Comic Sans MS"/>
          <w:color w:val="001F5F"/>
          <w:sz w:val="32"/>
        </w:rPr>
        <w:t>7</w:t>
      </w:r>
    </w:p>
    <w:p w14:paraId="3B021F45" w14:textId="77777777" w:rsidR="00B70647" w:rsidRDefault="00B70647">
      <w:pPr>
        <w:spacing w:line="566" w:lineRule="auto"/>
        <w:rPr>
          <w:rFonts w:ascii="Comic Sans MS"/>
          <w:sz w:val="32"/>
        </w:rPr>
        <w:sectPr w:rsidR="00B70647">
          <w:type w:val="continuous"/>
          <w:pgSz w:w="11910" w:h="16840"/>
          <w:pgMar w:top="1280" w:right="283" w:bottom="280" w:left="708" w:header="720" w:footer="720" w:gutter="0"/>
          <w:cols w:space="720"/>
        </w:sectPr>
      </w:pPr>
    </w:p>
    <w:p w14:paraId="5B76781A" w14:textId="77777777" w:rsidR="00B70647" w:rsidRDefault="00531F44">
      <w:pPr>
        <w:pStyle w:val="BodyText"/>
        <w:spacing w:before="41"/>
        <w:ind w:left="732" w:right="1204"/>
      </w:pPr>
      <w:r>
        <w:lastRenderedPageBreak/>
        <w:t>The</w:t>
      </w:r>
      <w:r>
        <w:rPr>
          <w:spacing w:val="-3"/>
        </w:rPr>
        <w:t xml:space="preserve"> </w:t>
      </w:r>
      <w:r>
        <w:t>Pupil</w:t>
      </w:r>
      <w:r>
        <w:rPr>
          <w:spacing w:val="-6"/>
        </w:rPr>
        <w:t xml:space="preserve"> </w:t>
      </w:r>
      <w:r>
        <w:t>Premium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allocation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schools</w:t>
      </w:r>
      <w:r>
        <w:rPr>
          <w:spacing w:val="40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 commitment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equity and raising attainment for specific groups of children who are vulnerable</w:t>
      </w:r>
      <w:r>
        <w:rPr>
          <w:spacing w:val="40"/>
        </w:rPr>
        <w:t xml:space="preserve"> </w:t>
      </w:r>
      <w:r>
        <w:t>who may be at risk of</w:t>
      </w:r>
    </w:p>
    <w:p w14:paraId="6AEA55B5" w14:textId="77777777" w:rsidR="00B70647" w:rsidRDefault="00531F44">
      <w:pPr>
        <w:pStyle w:val="BodyText"/>
        <w:spacing w:before="1"/>
        <w:ind w:left="732"/>
      </w:pPr>
      <w:r>
        <w:t>underachievement.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intended</w:t>
      </w:r>
      <w:r>
        <w:rPr>
          <w:spacing w:val="-8"/>
        </w:rPr>
        <w:t xml:space="preserve"> </w:t>
      </w:r>
      <w:r>
        <w:t>effect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funding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accelerate</w:t>
      </w:r>
      <w:r>
        <w:rPr>
          <w:spacing w:val="-9"/>
        </w:rPr>
        <w:t xml:space="preserve"> </w:t>
      </w:r>
      <w:r>
        <w:t>progress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raise</w:t>
      </w:r>
      <w:r>
        <w:rPr>
          <w:spacing w:val="-7"/>
        </w:rPr>
        <w:t xml:space="preserve"> </w:t>
      </w:r>
      <w:r>
        <w:rPr>
          <w:spacing w:val="-2"/>
        </w:rPr>
        <w:t>attainment.</w:t>
      </w:r>
    </w:p>
    <w:p w14:paraId="3AE6FFE8" w14:textId="77777777" w:rsidR="00B70647" w:rsidRDefault="00531F44">
      <w:pPr>
        <w:pStyle w:val="BodyText"/>
        <w:spacing w:before="158"/>
        <w:ind w:left="732" w:right="1204"/>
      </w:pPr>
      <w:r>
        <w:t xml:space="preserve">The Pupil Premium is a government initiative that targets extra money </w:t>
      </w:r>
      <w:proofErr w:type="gramStart"/>
      <w:r>
        <w:t>at</w:t>
      </w:r>
      <w:proofErr w:type="gramEnd"/>
      <w:r>
        <w:t xml:space="preserve"> pupils from deprived backgrounds.</w:t>
      </w:r>
      <w:r>
        <w:rPr>
          <w:spacing w:val="-8"/>
        </w:rPr>
        <w:t xml:space="preserve"> </w:t>
      </w:r>
      <w:r>
        <w:t>Research</w:t>
      </w:r>
      <w:r>
        <w:rPr>
          <w:spacing w:val="-8"/>
        </w:rPr>
        <w:t xml:space="preserve"> </w:t>
      </w:r>
      <w:r>
        <w:t>shows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deprived</w:t>
      </w:r>
      <w:r>
        <w:rPr>
          <w:spacing w:val="-8"/>
        </w:rPr>
        <w:t xml:space="preserve"> </w:t>
      </w:r>
      <w:r>
        <w:t>backgrounds</w:t>
      </w:r>
      <w:r>
        <w:rPr>
          <w:spacing w:val="-8"/>
        </w:rPr>
        <w:t xml:space="preserve"> </w:t>
      </w:r>
      <w:r>
        <w:t>underachieve</w:t>
      </w:r>
      <w:r>
        <w:rPr>
          <w:spacing w:val="-8"/>
        </w:rPr>
        <w:t xml:space="preserve"> </w:t>
      </w:r>
      <w:r>
        <w:t>compared</w:t>
      </w:r>
      <w:r>
        <w:rPr>
          <w:spacing w:val="-8"/>
        </w:rPr>
        <w:t xml:space="preserve"> </w:t>
      </w:r>
      <w:r>
        <w:t>to their non-deprived peers. The Pupil Premium funding is provided to enable these pupils to be supported to reach their potential.</w:t>
      </w:r>
    </w:p>
    <w:p w14:paraId="4AF44A90" w14:textId="77777777" w:rsidR="00B70647" w:rsidRDefault="00531F44">
      <w:pPr>
        <w:pStyle w:val="BodyText"/>
        <w:spacing w:before="121"/>
        <w:ind w:left="732"/>
      </w:pPr>
      <w:r>
        <w:t>The</w:t>
      </w:r>
      <w:r>
        <w:rPr>
          <w:spacing w:val="-7"/>
        </w:rPr>
        <w:t xml:space="preserve"> </w:t>
      </w:r>
      <w:r>
        <w:t>Government</w:t>
      </w:r>
      <w:r>
        <w:rPr>
          <w:spacing w:val="-6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entitled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meals</w:t>
      </w:r>
      <w:r>
        <w:rPr>
          <w:spacing w:val="-9"/>
        </w:rPr>
        <w:t xml:space="preserve"> </w:t>
      </w:r>
      <w:r>
        <w:t>(FSM),</w:t>
      </w:r>
      <w:r>
        <w:rPr>
          <w:spacing w:val="-7"/>
        </w:rPr>
        <w:t xml:space="preserve"> </w:t>
      </w:r>
      <w:proofErr w:type="gramStart"/>
      <w:r>
        <w:t>looked</w:t>
      </w:r>
      <w:proofErr w:type="gramEnd"/>
      <w:r>
        <w:rPr>
          <w:spacing w:val="-9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rPr>
          <w:spacing w:val="-5"/>
        </w:rPr>
        <w:t>and</w:t>
      </w:r>
    </w:p>
    <w:p w14:paraId="18DD43A4" w14:textId="77777777" w:rsidR="00B70647" w:rsidRDefault="00531F44">
      <w:pPr>
        <w:pStyle w:val="BodyText"/>
        <w:ind w:left="732" w:right="1204"/>
      </w:pPr>
      <w:r>
        <w:t>service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indicators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deprivation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fixed</w:t>
      </w:r>
      <w:r>
        <w:rPr>
          <w:spacing w:val="-4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money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schools per pupil based on the number of pupils registered for FSM over a rolling six-year period. At St.</w:t>
      </w:r>
    </w:p>
    <w:p w14:paraId="7B78AF6F" w14:textId="77777777" w:rsidR="00B70647" w:rsidRDefault="00531F44">
      <w:pPr>
        <w:pStyle w:val="BodyText"/>
        <w:spacing w:before="1"/>
        <w:ind w:left="732" w:right="1204"/>
      </w:pPr>
      <w:r>
        <w:t>Edward’s</w:t>
      </w:r>
      <w:r>
        <w:rPr>
          <w:spacing w:val="-4"/>
        </w:rPr>
        <w:t xml:space="preserve"> </w:t>
      </w:r>
      <w:r>
        <w:t>Catholic</w:t>
      </w:r>
      <w:r>
        <w:rPr>
          <w:spacing w:val="-6"/>
        </w:rPr>
        <w:t xml:space="preserve"> </w:t>
      </w:r>
      <w:r>
        <w:t>Primary</w:t>
      </w:r>
      <w:r>
        <w:rPr>
          <w:spacing w:val="-5"/>
        </w:rPr>
        <w:t xml:space="preserve"> </w:t>
      </w:r>
      <w:r>
        <w:t>School,</w:t>
      </w:r>
      <w:r>
        <w:rPr>
          <w:spacing w:val="-6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indicator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eligible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FSM,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as identified vulnerable groups as our target children to ‘close the gap’ regarding attainment. The</w:t>
      </w:r>
    </w:p>
    <w:p w14:paraId="5FEF32C1" w14:textId="5BBCD132" w:rsidR="00B70647" w:rsidRDefault="00531F44">
      <w:pPr>
        <w:pStyle w:val="BodyText"/>
        <w:ind w:left="732" w:right="1204"/>
      </w:pPr>
      <w:r>
        <w:t xml:space="preserve">amount of Pupil Premium funding a school receives is calculated according to the number of pupils </w:t>
      </w:r>
      <w:r w:rsidRPr="00A03F6F">
        <w:t>who</w:t>
      </w:r>
      <w:r w:rsidRPr="00A03F6F">
        <w:rPr>
          <w:spacing w:val="-4"/>
        </w:rPr>
        <w:t xml:space="preserve"> </w:t>
      </w:r>
      <w:r w:rsidRPr="00A03F6F">
        <w:t>meet</w:t>
      </w:r>
      <w:r w:rsidRPr="00A03F6F">
        <w:rPr>
          <w:spacing w:val="-4"/>
        </w:rPr>
        <w:t xml:space="preserve"> </w:t>
      </w:r>
      <w:r w:rsidRPr="00A03F6F">
        <w:t>the</w:t>
      </w:r>
      <w:r w:rsidRPr="00A03F6F">
        <w:rPr>
          <w:spacing w:val="-6"/>
        </w:rPr>
        <w:t xml:space="preserve"> </w:t>
      </w:r>
      <w:r w:rsidRPr="00A03F6F">
        <w:t>eligibility</w:t>
      </w:r>
      <w:r w:rsidRPr="00A03F6F">
        <w:rPr>
          <w:spacing w:val="-6"/>
        </w:rPr>
        <w:t xml:space="preserve"> </w:t>
      </w:r>
      <w:r w:rsidRPr="00A03F6F">
        <w:t>criteria</w:t>
      </w:r>
      <w:r w:rsidRPr="00A03F6F">
        <w:rPr>
          <w:spacing w:val="-4"/>
        </w:rPr>
        <w:t xml:space="preserve"> </w:t>
      </w:r>
      <w:r w:rsidRPr="00A03F6F">
        <w:t>set</w:t>
      </w:r>
      <w:r w:rsidRPr="00A03F6F">
        <w:rPr>
          <w:spacing w:val="-6"/>
        </w:rPr>
        <w:t xml:space="preserve"> </w:t>
      </w:r>
      <w:r w:rsidRPr="00A03F6F">
        <w:t>by</w:t>
      </w:r>
      <w:r w:rsidRPr="00A03F6F">
        <w:rPr>
          <w:spacing w:val="-6"/>
        </w:rPr>
        <w:t xml:space="preserve"> </w:t>
      </w:r>
      <w:r w:rsidRPr="00A03F6F">
        <w:t>the</w:t>
      </w:r>
      <w:r w:rsidRPr="00A03F6F">
        <w:rPr>
          <w:spacing w:val="-6"/>
        </w:rPr>
        <w:t xml:space="preserve"> </w:t>
      </w:r>
      <w:r w:rsidRPr="00A03F6F">
        <w:t>government.</w:t>
      </w:r>
      <w:r w:rsidRPr="00A03F6F">
        <w:rPr>
          <w:spacing w:val="-4"/>
        </w:rPr>
        <w:t xml:space="preserve"> </w:t>
      </w:r>
      <w:r w:rsidRPr="00A03F6F">
        <w:t>At</w:t>
      </w:r>
      <w:r w:rsidRPr="00A03F6F">
        <w:rPr>
          <w:spacing w:val="-4"/>
        </w:rPr>
        <w:t xml:space="preserve"> </w:t>
      </w:r>
      <w:r w:rsidRPr="00A03F6F">
        <w:t>St</w:t>
      </w:r>
      <w:r w:rsidRPr="00A03F6F">
        <w:rPr>
          <w:spacing w:val="-4"/>
        </w:rPr>
        <w:t xml:space="preserve"> </w:t>
      </w:r>
      <w:r w:rsidRPr="00A03F6F">
        <w:t>Edward’s</w:t>
      </w:r>
      <w:r w:rsidRPr="00A03F6F">
        <w:rPr>
          <w:spacing w:val="-4"/>
        </w:rPr>
        <w:t xml:space="preserve"> </w:t>
      </w:r>
      <w:r w:rsidRPr="00A03F6F">
        <w:t>Catholic</w:t>
      </w:r>
      <w:r w:rsidRPr="00A03F6F">
        <w:rPr>
          <w:spacing w:val="-6"/>
        </w:rPr>
        <w:t xml:space="preserve"> </w:t>
      </w:r>
      <w:r w:rsidRPr="00A03F6F">
        <w:t>Primary</w:t>
      </w:r>
      <w:r w:rsidRPr="00A03F6F">
        <w:rPr>
          <w:spacing w:val="-4"/>
        </w:rPr>
        <w:t xml:space="preserve"> </w:t>
      </w:r>
      <w:r w:rsidRPr="00A03F6F">
        <w:t>School</w:t>
      </w:r>
      <w:r w:rsidRPr="00A03F6F">
        <w:rPr>
          <w:spacing w:val="-7"/>
        </w:rPr>
        <w:t xml:space="preserve"> </w:t>
      </w:r>
      <w:r w:rsidRPr="00A03F6F">
        <w:t>this</w:t>
      </w:r>
      <w:r w:rsidRPr="00A03F6F">
        <w:rPr>
          <w:spacing w:val="-4"/>
        </w:rPr>
        <w:t xml:space="preserve"> </w:t>
      </w:r>
      <w:r w:rsidRPr="00A03F6F">
        <w:t xml:space="preserve">is approximately </w:t>
      </w:r>
      <w:r w:rsidR="00A03F6F" w:rsidRPr="00A03F6F">
        <w:t>13.3</w:t>
      </w:r>
      <w:r w:rsidRPr="00A03F6F">
        <w:t>% of the children</w:t>
      </w:r>
      <w:r>
        <w:t>. The school is accountable for using this funding to raise the achievement of the less advantaged children in its community using the Education Endowment Foundation research recommendations.</w:t>
      </w:r>
    </w:p>
    <w:p w14:paraId="767AF2A6" w14:textId="77777777" w:rsidR="00B70647" w:rsidRDefault="00B70647">
      <w:pPr>
        <w:pStyle w:val="BodyText"/>
      </w:pPr>
    </w:p>
    <w:p w14:paraId="65BBB0A8" w14:textId="77777777" w:rsidR="00B70647" w:rsidRDefault="00B70647">
      <w:pPr>
        <w:pStyle w:val="BodyText"/>
        <w:spacing w:before="50"/>
      </w:pPr>
    </w:p>
    <w:p w14:paraId="6C74FBAA" w14:textId="77777777" w:rsidR="00B70647" w:rsidRDefault="00531F44">
      <w:pPr>
        <w:pStyle w:val="Heading2"/>
        <w:spacing w:before="1"/>
      </w:pPr>
      <w:r>
        <w:rPr>
          <w:spacing w:val="-2"/>
        </w:rPr>
        <w:t>Context</w:t>
      </w:r>
    </w:p>
    <w:p w14:paraId="5EE79268" w14:textId="77777777" w:rsidR="00B70647" w:rsidRDefault="00531F44">
      <w:pPr>
        <w:pStyle w:val="BodyText"/>
        <w:spacing w:before="161"/>
        <w:ind w:left="732" w:right="1204"/>
      </w:pPr>
      <w:r>
        <w:t>When</w:t>
      </w:r>
      <w:r>
        <w:rPr>
          <w:spacing w:val="-4"/>
        </w:rPr>
        <w:t xml:space="preserve"> </w:t>
      </w:r>
      <w:r>
        <w:t>making</w:t>
      </w:r>
      <w:r>
        <w:rPr>
          <w:spacing w:val="-4"/>
        </w:rPr>
        <w:t xml:space="preserve"> </w:t>
      </w:r>
      <w:r>
        <w:t>decisions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Premium</w:t>
      </w:r>
      <w:r>
        <w:rPr>
          <w:spacing w:val="-5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important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the context</w:t>
      </w:r>
      <w:r>
        <w:rPr>
          <w:spacing w:val="-5"/>
        </w:rPr>
        <w:t xml:space="preserve"> </w:t>
      </w:r>
      <w:r>
        <w:t>of the</w:t>
      </w:r>
      <w:r>
        <w:rPr>
          <w:spacing w:val="-5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subsequent</w:t>
      </w:r>
      <w:r>
        <w:rPr>
          <w:spacing w:val="-5"/>
        </w:rPr>
        <w:t xml:space="preserve"> </w:t>
      </w:r>
      <w:r>
        <w:t>challenges</w:t>
      </w:r>
      <w:r>
        <w:rPr>
          <w:spacing w:val="-4"/>
        </w:rPr>
        <w:t xml:space="preserve"> </w:t>
      </w:r>
      <w:r>
        <w:t>faced,</w:t>
      </w:r>
      <w:r>
        <w:rPr>
          <w:spacing w:val="40"/>
        </w:rPr>
        <w:t xml:space="preserve"> </w:t>
      </w:r>
      <w:r>
        <w:t>alongside</w:t>
      </w:r>
      <w:r>
        <w:rPr>
          <w:spacing w:val="-5"/>
        </w:rPr>
        <w:t xml:space="preserve"> </w:t>
      </w:r>
      <w:r>
        <w:t>research</w:t>
      </w:r>
      <w:r>
        <w:rPr>
          <w:spacing w:val="-5"/>
        </w:rPr>
        <w:t xml:space="preserve"> </w:t>
      </w:r>
      <w:r>
        <w:t>conducted</w:t>
      </w:r>
      <w:r>
        <w:rPr>
          <w:spacing w:val="-8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EEF.</w:t>
      </w:r>
      <w:r>
        <w:rPr>
          <w:spacing w:val="-5"/>
        </w:rPr>
        <w:t xml:space="preserve"> </w:t>
      </w:r>
      <w:r>
        <w:t xml:space="preserve">Common barriers to learning for disadvantaged </w:t>
      </w:r>
      <w:proofErr w:type="gramStart"/>
      <w:r>
        <w:t>children,</w:t>
      </w:r>
      <w:proofErr w:type="gramEnd"/>
      <w:r>
        <w:t xml:space="preserve"> can be less support at home, weak language and communication skills, lack of confidence, more frequent </w:t>
      </w:r>
      <w:proofErr w:type="spellStart"/>
      <w:r>
        <w:t>behaviour</w:t>
      </w:r>
      <w:proofErr w:type="spellEnd"/>
      <w:r>
        <w:t xml:space="preserve"> difficulties and attendance and punctuality issues. There may also be complex family situations that prevent children from flourishing. The challenges are varied and there is no “one size fits all”.</w:t>
      </w:r>
    </w:p>
    <w:p w14:paraId="74E87E1D" w14:textId="77777777" w:rsidR="00B70647" w:rsidRDefault="00531F44">
      <w:pPr>
        <w:pStyle w:val="BodyText"/>
        <w:spacing w:before="160"/>
        <w:ind w:left="732" w:right="1204"/>
      </w:pPr>
      <w:r>
        <w:t>We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teaching</w:t>
      </w:r>
      <w:r>
        <w:rPr>
          <w:spacing w:val="-6"/>
        </w:rPr>
        <w:t xml:space="preserve"> </w:t>
      </w:r>
      <w:r>
        <w:t>staff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involved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analysis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identification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pupils, so that they are fully aware of strengths and weaknesses across the school.</w:t>
      </w:r>
    </w:p>
    <w:p w14:paraId="163B12AD" w14:textId="77777777" w:rsidR="00B70647" w:rsidRDefault="00531F44">
      <w:pPr>
        <w:pStyle w:val="Heading2"/>
        <w:spacing w:before="48" w:line="550" w:lineRule="exact"/>
        <w:ind w:right="6364"/>
      </w:pPr>
      <w:r>
        <w:t>Evidence</w:t>
      </w:r>
      <w:r>
        <w:rPr>
          <w:spacing w:val="-13"/>
        </w:rPr>
        <w:t xml:space="preserve"> </w:t>
      </w:r>
      <w:r>
        <w:t>Based</w:t>
      </w:r>
      <w:r>
        <w:rPr>
          <w:spacing w:val="-12"/>
        </w:rPr>
        <w:t xml:space="preserve"> </w:t>
      </w:r>
      <w:r>
        <w:t>Strategy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 xml:space="preserve">Approach </w:t>
      </w:r>
      <w:proofErr w:type="gramStart"/>
      <w:r>
        <w:rPr>
          <w:color w:val="0E4660"/>
        </w:rPr>
        <w:t>The</w:t>
      </w:r>
      <w:proofErr w:type="gramEnd"/>
      <w:r>
        <w:rPr>
          <w:color w:val="0E4660"/>
        </w:rPr>
        <w:t xml:space="preserve"> EEF Three-Tiered Approach</w:t>
      </w:r>
    </w:p>
    <w:p w14:paraId="73483F4D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spacing w:before="29"/>
        <w:ind w:right="1503"/>
        <w:rPr>
          <w:rFonts w:ascii="Symbol" w:hAnsi="Symbol"/>
        </w:rPr>
      </w:pPr>
      <w:r>
        <w:t>Explanation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EEF’s</w:t>
      </w:r>
      <w:r>
        <w:rPr>
          <w:spacing w:val="-5"/>
        </w:rPr>
        <w:t xml:space="preserve"> </w:t>
      </w:r>
      <w:r>
        <w:t>recommended</w:t>
      </w:r>
      <w:r>
        <w:rPr>
          <w:spacing w:val="-5"/>
        </w:rPr>
        <w:t xml:space="preserve"> </w:t>
      </w:r>
      <w:r>
        <w:t>three-tiered</w:t>
      </w:r>
      <w:r>
        <w:rPr>
          <w:spacing w:val="-5"/>
        </w:rPr>
        <w:t xml:space="preserve"> </w:t>
      </w:r>
      <w:r>
        <w:t>approach</w:t>
      </w:r>
      <w:r>
        <w:rPr>
          <w:spacing w:val="-8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Pupil Premium Strategy is</w:t>
      </w:r>
    </w:p>
    <w:p w14:paraId="35B15F9D" w14:textId="77777777" w:rsidR="00B70647" w:rsidRDefault="00531F44">
      <w:pPr>
        <w:pStyle w:val="Heading2"/>
        <w:spacing w:before="121" w:line="268" w:lineRule="exact"/>
        <w:ind w:left="2172"/>
      </w:pPr>
      <w:r>
        <w:rPr>
          <w:u w:val="single"/>
        </w:rPr>
        <w:t>High-Quality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Teaching</w:t>
      </w:r>
      <w:r>
        <w:rPr>
          <w:spacing w:val="-2"/>
        </w:rPr>
        <w:t>:</w:t>
      </w:r>
    </w:p>
    <w:p w14:paraId="70ADE093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3"/>
        </w:tabs>
        <w:ind w:right="1547"/>
      </w:pPr>
      <w:r>
        <w:t>Developing</w:t>
      </w:r>
      <w:r>
        <w:rPr>
          <w:spacing w:val="-4"/>
        </w:rPr>
        <w:t xml:space="preserve"> </w:t>
      </w:r>
      <w:r>
        <w:t>high</w:t>
      </w:r>
      <w:r>
        <w:rPr>
          <w:spacing w:val="-5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teaching,</w:t>
      </w:r>
      <w:r>
        <w:rPr>
          <w:spacing w:val="-4"/>
        </w:rPr>
        <w:t xml:space="preserve"> </w:t>
      </w:r>
      <w:r>
        <w:t>assessment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broad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balanced, knowledge-based curriculum that responds to the needs of pupils</w:t>
      </w:r>
    </w:p>
    <w:p w14:paraId="598D5FBC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3"/>
        </w:tabs>
        <w:ind w:right="1632"/>
      </w:pPr>
      <w:r>
        <w:t>Professional</w:t>
      </w:r>
      <w:r>
        <w:rPr>
          <w:spacing w:val="-9"/>
        </w:rPr>
        <w:t xml:space="preserve"> </w:t>
      </w:r>
      <w:r>
        <w:t>development</w:t>
      </w:r>
      <w:r>
        <w:rPr>
          <w:spacing w:val="3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implementation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proofErr w:type="gramStart"/>
      <w:r>
        <w:t>evidence</w:t>
      </w:r>
      <w:r>
        <w:rPr>
          <w:spacing w:val="-4"/>
        </w:rPr>
        <w:t xml:space="preserve"> </w:t>
      </w:r>
      <w:r>
        <w:t xml:space="preserve">- </w:t>
      </w:r>
      <w:proofErr w:type="gramEnd"/>
      <w:r>
        <w:t>based approaches</w:t>
      </w:r>
    </w:p>
    <w:p w14:paraId="1F9EA4B6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spacing w:before="1"/>
        <w:ind w:left="2892" w:hanging="360"/>
      </w:pPr>
      <w:r>
        <w:t>Mentoring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coaching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2"/>
        </w:rPr>
        <w:t>teachers</w:t>
      </w:r>
    </w:p>
    <w:p w14:paraId="2421A5CC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spacing w:line="279" w:lineRule="exact"/>
        <w:ind w:left="2892" w:hanging="360"/>
      </w:pPr>
      <w:r>
        <w:t>Recruitment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retention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teaching</w:t>
      </w:r>
      <w:r>
        <w:rPr>
          <w:spacing w:val="-10"/>
        </w:rPr>
        <w:t xml:space="preserve"> </w:t>
      </w:r>
      <w:r>
        <w:rPr>
          <w:spacing w:val="-2"/>
        </w:rPr>
        <w:t>staff</w:t>
      </w:r>
    </w:p>
    <w:p w14:paraId="39E2481E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3"/>
        </w:tabs>
        <w:ind w:right="1892"/>
      </w:pPr>
      <w:r>
        <w:t>Technology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other</w:t>
      </w:r>
      <w:r>
        <w:rPr>
          <w:spacing w:val="-7"/>
        </w:rPr>
        <w:t xml:space="preserve"> </w:t>
      </w:r>
      <w:r>
        <w:t>resources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support</w:t>
      </w:r>
      <w:r>
        <w:rPr>
          <w:spacing w:val="-7"/>
        </w:rPr>
        <w:t xml:space="preserve"> </w:t>
      </w:r>
      <w:r>
        <w:t>high</w:t>
      </w:r>
      <w:r>
        <w:rPr>
          <w:spacing w:val="-8"/>
        </w:rPr>
        <w:t xml:space="preserve"> </w:t>
      </w:r>
      <w:r>
        <w:t>quality</w:t>
      </w:r>
      <w:r>
        <w:rPr>
          <w:spacing w:val="-6"/>
        </w:rPr>
        <w:t xml:space="preserve"> </w:t>
      </w:r>
      <w:r>
        <w:t>teaching</w:t>
      </w:r>
      <w:r>
        <w:rPr>
          <w:spacing w:val="-8"/>
        </w:rPr>
        <w:t xml:space="preserve"> </w:t>
      </w:r>
      <w:r>
        <w:t xml:space="preserve">and </w:t>
      </w:r>
      <w:r>
        <w:rPr>
          <w:spacing w:val="-2"/>
        </w:rPr>
        <w:t>learning</w:t>
      </w:r>
    </w:p>
    <w:p w14:paraId="38F58BE7" w14:textId="77777777" w:rsidR="00B70647" w:rsidRDefault="00531F44">
      <w:pPr>
        <w:pStyle w:val="Heading2"/>
        <w:ind w:left="2172"/>
      </w:pPr>
      <w:r>
        <w:rPr>
          <w:spacing w:val="-2"/>
          <w:u w:val="single"/>
        </w:rPr>
        <w:t>Targeted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Academic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Support:</w:t>
      </w:r>
    </w:p>
    <w:p w14:paraId="3F04F110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ind w:left="2892" w:hanging="360"/>
      </w:pPr>
      <w:r>
        <w:t>One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one,</w:t>
      </w:r>
      <w:r>
        <w:rPr>
          <w:spacing w:val="-2"/>
        </w:rPr>
        <w:t xml:space="preserve"> </w:t>
      </w:r>
      <w:r>
        <w:t>small</w:t>
      </w:r>
      <w:r>
        <w:rPr>
          <w:spacing w:val="-4"/>
        </w:rPr>
        <w:t xml:space="preserve"> </w:t>
      </w:r>
      <w:r>
        <w:t>group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peer</w:t>
      </w:r>
      <w:r>
        <w:rPr>
          <w:spacing w:val="-2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rPr>
          <w:spacing w:val="-2"/>
        </w:rPr>
        <w:t>tuition</w:t>
      </w:r>
    </w:p>
    <w:p w14:paraId="3BA0CBFA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3"/>
        </w:tabs>
        <w:spacing w:before="1"/>
        <w:ind w:right="1568"/>
      </w:pPr>
      <w:r>
        <w:t>Targeted</w:t>
      </w:r>
      <w:r>
        <w:rPr>
          <w:spacing w:val="-13"/>
        </w:rPr>
        <w:t xml:space="preserve"> </w:t>
      </w:r>
      <w:r>
        <w:t>interventions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support</w:t>
      </w:r>
      <w:r>
        <w:rPr>
          <w:spacing w:val="-12"/>
        </w:rPr>
        <w:t xml:space="preserve"> </w:t>
      </w:r>
      <w:r>
        <w:t>language</w:t>
      </w:r>
      <w:r>
        <w:rPr>
          <w:spacing w:val="-13"/>
        </w:rPr>
        <w:t xml:space="preserve"> </w:t>
      </w:r>
      <w:r>
        <w:t>deevelo0pment,</w:t>
      </w:r>
      <w:r>
        <w:rPr>
          <w:spacing w:val="-12"/>
        </w:rPr>
        <w:t xml:space="preserve"> </w:t>
      </w:r>
      <w:r>
        <w:t>literacy</w:t>
      </w:r>
      <w:r>
        <w:rPr>
          <w:spacing w:val="-12"/>
        </w:rPr>
        <w:t xml:space="preserve"> </w:t>
      </w:r>
      <w:r>
        <w:t xml:space="preserve">and </w:t>
      </w:r>
      <w:r>
        <w:rPr>
          <w:spacing w:val="-2"/>
        </w:rPr>
        <w:t>numeracy.</w:t>
      </w:r>
    </w:p>
    <w:p w14:paraId="22BE1581" w14:textId="77777777" w:rsidR="00B70647" w:rsidRDefault="00B70647">
      <w:pPr>
        <w:pStyle w:val="ListParagraph"/>
        <w:sectPr w:rsidR="00B70647">
          <w:pgSz w:w="11910" w:h="16840"/>
          <w:pgMar w:top="1380" w:right="283" w:bottom="280" w:left="708" w:header="720" w:footer="720" w:gutter="0"/>
          <w:cols w:space="720"/>
        </w:sectPr>
      </w:pPr>
    </w:p>
    <w:p w14:paraId="714BCDFA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3"/>
        </w:tabs>
        <w:spacing w:before="81"/>
        <w:ind w:right="2075"/>
      </w:pPr>
      <w:r>
        <w:lastRenderedPageBreak/>
        <w:t>Targeted</w:t>
      </w:r>
      <w:r>
        <w:rPr>
          <w:spacing w:val="-8"/>
        </w:rPr>
        <w:t xml:space="preserve"> </w:t>
      </w:r>
      <w:r>
        <w:t>interventions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resources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meet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specific</w:t>
      </w:r>
      <w:r>
        <w:rPr>
          <w:spacing w:val="-8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of disadvantaged pupils with SEND</w:t>
      </w:r>
    </w:p>
    <w:p w14:paraId="0429E10A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spacing w:line="279" w:lineRule="exact"/>
        <w:ind w:left="2892" w:hanging="360"/>
      </w:pPr>
      <w:r>
        <w:t>Teaching</w:t>
      </w:r>
      <w:r>
        <w:rPr>
          <w:spacing w:val="-13"/>
        </w:rPr>
        <w:t xml:space="preserve"> </w:t>
      </w:r>
      <w:r>
        <w:t>assistant</w:t>
      </w:r>
      <w:r>
        <w:rPr>
          <w:spacing w:val="-11"/>
        </w:rPr>
        <w:t xml:space="preserve"> </w:t>
      </w:r>
      <w:r>
        <w:t>deployment</w:t>
      </w:r>
      <w:r>
        <w:rPr>
          <w:spacing w:val="2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rPr>
          <w:spacing w:val="-2"/>
        </w:rPr>
        <w:t>interventions</w:t>
      </w:r>
    </w:p>
    <w:p w14:paraId="55AB01CA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spacing w:before="1"/>
        <w:ind w:left="2892" w:hanging="360"/>
      </w:pPr>
      <w:r>
        <w:t>Extended</w:t>
      </w:r>
      <w:r>
        <w:rPr>
          <w:spacing w:val="-8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time,</w:t>
      </w:r>
      <w:r>
        <w:rPr>
          <w:spacing w:val="-7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summer</w:t>
      </w:r>
      <w:r>
        <w:rPr>
          <w:spacing w:val="-7"/>
        </w:rPr>
        <w:t xml:space="preserve"> </w:t>
      </w:r>
      <w:r>
        <w:rPr>
          <w:spacing w:val="-2"/>
        </w:rPr>
        <w:t>school</w:t>
      </w:r>
    </w:p>
    <w:p w14:paraId="1C709553" w14:textId="77777777" w:rsidR="00B70647" w:rsidRDefault="00531F44">
      <w:pPr>
        <w:pStyle w:val="Heading2"/>
        <w:ind w:left="2172"/>
      </w:pPr>
      <w:r>
        <w:rPr>
          <w:u w:val="single"/>
        </w:rPr>
        <w:t>Wider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Strategies</w:t>
      </w:r>
      <w:r>
        <w:rPr>
          <w:spacing w:val="-2"/>
        </w:rPr>
        <w:t>:</w:t>
      </w:r>
    </w:p>
    <w:p w14:paraId="261D5D0E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spacing w:before="1"/>
        <w:ind w:left="2892" w:hanging="360"/>
      </w:pPr>
      <w:r>
        <w:t>Supporting</w:t>
      </w:r>
      <w:r>
        <w:rPr>
          <w:spacing w:val="-9"/>
        </w:rPr>
        <w:t xml:space="preserve"> </w:t>
      </w:r>
      <w:r>
        <w:t>pupils’</w:t>
      </w:r>
      <w:r>
        <w:rPr>
          <w:spacing w:val="-6"/>
        </w:rPr>
        <w:t xml:space="preserve"> </w:t>
      </w:r>
      <w:r>
        <w:t>social,</w:t>
      </w:r>
      <w:r>
        <w:rPr>
          <w:spacing w:val="-8"/>
        </w:rPr>
        <w:t xml:space="preserve"> </w:t>
      </w:r>
      <w:r>
        <w:t>emotional,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proofErr w:type="spellStart"/>
      <w:r>
        <w:t>behavioural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needs</w:t>
      </w:r>
    </w:p>
    <w:p w14:paraId="4F87BC00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spacing w:line="279" w:lineRule="exact"/>
        <w:ind w:left="2892" w:hanging="360"/>
      </w:pPr>
      <w:r>
        <w:t>Supporting</w:t>
      </w:r>
      <w:r>
        <w:rPr>
          <w:spacing w:val="-13"/>
        </w:rPr>
        <w:t xml:space="preserve"> </w:t>
      </w:r>
      <w:r>
        <w:rPr>
          <w:spacing w:val="-2"/>
        </w:rPr>
        <w:t>attendance</w:t>
      </w:r>
    </w:p>
    <w:p w14:paraId="254424A4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spacing w:line="279" w:lineRule="exact"/>
        <w:ind w:left="2892" w:hanging="360"/>
      </w:pPr>
      <w:r>
        <w:t>Extracurricular</w:t>
      </w:r>
      <w:r>
        <w:rPr>
          <w:spacing w:val="-10"/>
        </w:rPr>
        <w:t xml:space="preserve"> </w:t>
      </w:r>
      <w:r>
        <w:rPr>
          <w:spacing w:val="-2"/>
        </w:rPr>
        <w:t>activities</w:t>
      </w:r>
    </w:p>
    <w:p w14:paraId="423E7CD9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spacing w:before="1"/>
        <w:ind w:left="2892" w:hanging="360"/>
      </w:pPr>
      <w:r>
        <w:t>Breakfast</w:t>
      </w:r>
      <w:r>
        <w:rPr>
          <w:spacing w:val="-6"/>
        </w:rPr>
        <w:t xml:space="preserve"> </w:t>
      </w:r>
      <w:r>
        <w:t>club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meal</w:t>
      </w:r>
      <w:r>
        <w:rPr>
          <w:spacing w:val="-5"/>
        </w:rPr>
        <w:t xml:space="preserve"> </w:t>
      </w:r>
      <w:r>
        <w:rPr>
          <w:spacing w:val="-2"/>
        </w:rPr>
        <w:t>provisions</w:t>
      </w:r>
    </w:p>
    <w:p w14:paraId="72485F6E" w14:textId="77777777" w:rsidR="00B70647" w:rsidRDefault="00531F44">
      <w:pPr>
        <w:pStyle w:val="ListParagraph"/>
        <w:numPr>
          <w:ilvl w:val="1"/>
          <w:numId w:val="2"/>
        </w:numPr>
        <w:tabs>
          <w:tab w:val="left" w:pos="2892"/>
        </w:tabs>
        <w:ind w:left="2892" w:hanging="360"/>
      </w:pPr>
      <w:r>
        <w:t>Communicating</w:t>
      </w:r>
      <w:r>
        <w:rPr>
          <w:spacing w:val="-10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supporting</w:t>
      </w:r>
      <w:r>
        <w:rPr>
          <w:spacing w:val="-9"/>
        </w:rPr>
        <w:t xml:space="preserve"> </w:t>
      </w:r>
      <w:r>
        <w:rPr>
          <w:spacing w:val="-2"/>
        </w:rPr>
        <w:t>parents</w:t>
      </w:r>
    </w:p>
    <w:p w14:paraId="5D81ED8E" w14:textId="77777777" w:rsidR="00B70647" w:rsidRDefault="00B70647">
      <w:pPr>
        <w:pStyle w:val="BodyText"/>
        <w:spacing w:before="13"/>
      </w:pPr>
    </w:p>
    <w:p w14:paraId="5C833E52" w14:textId="77777777" w:rsidR="00B70647" w:rsidRDefault="00531F44">
      <w:pPr>
        <w:pStyle w:val="BodyText"/>
        <w:ind w:left="732" w:right="1204"/>
        <w:rPr>
          <w:b/>
        </w:rPr>
      </w:pP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guidance</w:t>
      </w:r>
      <w:r>
        <w:rPr>
          <w:spacing w:val="-8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effective</w:t>
      </w:r>
      <w:r>
        <w:rPr>
          <w:spacing w:val="-7"/>
        </w:rPr>
        <w:t xml:space="preserve"> </w:t>
      </w:r>
      <w:r>
        <w:t>interventions,</w:t>
      </w:r>
      <w:r>
        <w:rPr>
          <w:spacing w:val="-9"/>
        </w:rPr>
        <w:t xml:space="preserve"> </w:t>
      </w:r>
      <w:r>
        <w:t>reference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made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EEF’s</w:t>
      </w:r>
      <w:r>
        <w:rPr>
          <w:spacing w:val="-8"/>
        </w:rPr>
        <w:t xml:space="preserve"> </w:t>
      </w:r>
      <w:r>
        <w:t>Teaching</w:t>
      </w:r>
      <w:r>
        <w:rPr>
          <w:spacing w:val="-8"/>
        </w:rPr>
        <w:t xml:space="preserve"> </w:t>
      </w:r>
      <w:r>
        <w:t>and Learning Toolkit, selection criteria for intervention based on robust evidence and ensuring sustainability of impact</w:t>
      </w:r>
      <w:r>
        <w:rPr>
          <w:b/>
        </w:rPr>
        <w:t>.</w:t>
      </w:r>
    </w:p>
    <w:p w14:paraId="31FAB28C" w14:textId="77777777" w:rsidR="00B70647" w:rsidRDefault="00B70647">
      <w:pPr>
        <w:pStyle w:val="BodyText"/>
        <w:spacing w:before="11"/>
        <w:rPr>
          <w:b/>
        </w:rPr>
      </w:pPr>
    </w:p>
    <w:p w14:paraId="79A067C4" w14:textId="77777777" w:rsidR="00B70647" w:rsidRDefault="00531F44">
      <w:pPr>
        <w:pStyle w:val="BodyText"/>
        <w:ind w:left="732" w:right="1204"/>
      </w:pP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Premium</w:t>
      </w:r>
      <w:r>
        <w:rPr>
          <w:spacing w:val="-2"/>
        </w:rPr>
        <w:t xml:space="preserve"> </w:t>
      </w:r>
      <w:r>
        <w:t>funding,</w:t>
      </w:r>
      <w:r>
        <w:rPr>
          <w:spacing w:val="-1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alignment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whole school priorities and does not replace core provisions only enhances it. We aim to</w:t>
      </w:r>
    </w:p>
    <w:p w14:paraId="19B9D247" w14:textId="77777777" w:rsidR="00B70647" w:rsidRDefault="00B70647">
      <w:pPr>
        <w:pStyle w:val="BodyText"/>
        <w:spacing w:before="10"/>
      </w:pPr>
    </w:p>
    <w:p w14:paraId="08C49BE1" w14:textId="77777777" w:rsidR="00B70647" w:rsidRDefault="00531F44">
      <w:pPr>
        <w:pStyle w:val="ListParagraph"/>
        <w:numPr>
          <w:ilvl w:val="0"/>
          <w:numId w:val="1"/>
        </w:numPr>
        <w:tabs>
          <w:tab w:val="left" w:pos="2229"/>
        </w:tabs>
        <w:spacing w:before="1"/>
        <w:ind w:left="2229" w:hanging="359"/>
      </w:pP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opportunities</w:t>
      </w:r>
      <w:r>
        <w:rPr>
          <w:spacing w:val="-6"/>
        </w:rPr>
        <w:t xml:space="preserve"> </w:t>
      </w:r>
      <w:r>
        <w:t>meet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pupils</w:t>
      </w:r>
    </w:p>
    <w:p w14:paraId="799CAF0C" w14:textId="77777777" w:rsidR="00B70647" w:rsidRDefault="00531F44">
      <w:pPr>
        <w:pStyle w:val="ListParagraph"/>
        <w:numPr>
          <w:ilvl w:val="0"/>
          <w:numId w:val="1"/>
        </w:numPr>
        <w:tabs>
          <w:tab w:val="left" w:pos="2230"/>
        </w:tabs>
        <w:ind w:right="1487"/>
      </w:pPr>
      <w:r>
        <w:t>ensure that appropriate provision is made for pupils who belong to vulnerable groups,</w:t>
      </w:r>
      <w:r>
        <w:rPr>
          <w:spacing w:val="-7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includes</w:t>
      </w:r>
      <w:r>
        <w:rPr>
          <w:spacing w:val="-6"/>
        </w:rPr>
        <w:t xml:space="preserve"> </w:t>
      </w:r>
      <w:r>
        <w:t>ensuring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socially</w:t>
      </w:r>
      <w:r>
        <w:rPr>
          <w:spacing w:val="-5"/>
        </w:rPr>
        <w:t xml:space="preserve"> </w:t>
      </w:r>
      <w:r>
        <w:t>disadvantaged</w:t>
      </w:r>
      <w:r>
        <w:rPr>
          <w:spacing w:val="-5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are adequately assessed and addressed</w:t>
      </w:r>
    </w:p>
    <w:p w14:paraId="0AF454ED" w14:textId="77777777" w:rsidR="00B70647" w:rsidRDefault="00531F44">
      <w:pPr>
        <w:pStyle w:val="ListParagraph"/>
        <w:numPr>
          <w:ilvl w:val="0"/>
          <w:numId w:val="1"/>
        </w:numPr>
        <w:tabs>
          <w:tab w:val="left" w:pos="2230"/>
        </w:tabs>
        <w:spacing w:before="1"/>
        <w:ind w:right="1972"/>
      </w:pPr>
      <w:r>
        <w:t>enable</w:t>
      </w:r>
      <w:r>
        <w:rPr>
          <w:spacing w:val="-5"/>
        </w:rPr>
        <w:t xml:space="preserve"> </w:t>
      </w:r>
      <w:r>
        <w:t>provision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socially</w:t>
      </w:r>
      <w:r>
        <w:rPr>
          <w:spacing w:val="-5"/>
        </w:rPr>
        <w:t xml:space="preserve"> </w:t>
      </w:r>
      <w:r>
        <w:t>disadvantaged</w:t>
      </w:r>
      <w:r>
        <w:rPr>
          <w:spacing w:val="-5"/>
        </w:rPr>
        <w:t xml:space="preserve"> </w:t>
      </w:r>
      <w:r>
        <w:t>pupils,</w:t>
      </w:r>
      <w:r>
        <w:rPr>
          <w:spacing w:val="-5"/>
        </w:rPr>
        <w:t xml:space="preserve"> </w:t>
      </w:r>
      <w:r>
        <w:t>we</w:t>
      </w:r>
      <w:r>
        <w:rPr>
          <w:spacing w:val="-7"/>
        </w:rPr>
        <w:t xml:space="preserve"> </w:t>
      </w:r>
      <w:proofErr w:type="spellStart"/>
      <w:r>
        <w:t>recognise</w:t>
      </w:r>
      <w:proofErr w:type="spellEnd"/>
      <w:r>
        <w:rPr>
          <w:spacing w:val="-7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all pupils who receive free school meals will be socially disadvantaged</w:t>
      </w:r>
    </w:p>
    <w:p w14:paraId="5A6ABB6C" w14:textId="77777777" w:rsidR="00B70647" w:rsidRDefault="00531F44">
      <w:pPr>
        <w:pStyle w:val="ListParagraph"/>
        <w:numPr>
          <w:ilvl w:val="0"/>
          <w:numId w:val="1"/>
        </w:numPr>
        <w:tabs>
          <w:tab w:val="left" w:pos="2230"/>
        </w:tabs>
        <w:ind w:right="1531"/>
      </w:pPr>
      <w:proofErr w:type="spellStart"/>
      <w:r>
        <w:t>recognise</w:t>
      </w:r>
      <w:proofErr w:type="spellEnd"/>
      <w:r>
        <w:t xml:space="preserve"> that not all pupils who are socially disadvantaged are registered or qualify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meals.</w:t>
      </w:r>
      <w:r>
        <w:rPr>
          <w:spacing w:val="-5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reserve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allocate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Pupil</w:t>
      </w:r>
      <w:r>
        <w:rPr>
          <w:spacing w:val="-6"/>
        </w:rPr>
        <w:t xml:space="preserve"> </w:t>
      </w:r>
      <w:r>
        <w:t>Premium funding to support any pupil or groups of pupils the school has legitimately identified as being socially disadvantaged.</w:t>
      </w:r>
    </w:p>
    <w:p w14:paraId="4BA50855" w14:textId="77777777" w:rsidR="00B70647" w:rsidRDefault="00531F44">
      <w:pPr>
        <w:pStyle w:val="ListParagraph"/>
        <w:numPr>
          <w:ilvl w:val="0"/>
          <w:numId w:val="1"/>
        </w:numPr>
        <w:tabs>
          <w:tab w:val="left" w:pos="2230"/>
        </w:tabs>
        <w:ind w:right="1396"/>
      </w:pP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allocated</w:t>
      </w:r>
      <w:r>
        <w:rPr>
          <w:spacing w:val="-4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analysis</w:t>
      </w:r>
      <w:r>
        <w:rPr>
          <w:spacing w:val="-6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identify priority classes, groups or individuals. Limited funding and resources mean that not all children receiving free school meals will be in receipt of pupil premium interventions at one time.</w:t>
      </w:r>
    </w:p>
    <w:p w14:paraId="153D8683" w14:textId="77777777" w:rsidR="00B70647" w:rsidRDefault="00B70647">
      <w:pPr>
        <w:pStyle w:val="BodyText"/>
        <w:spacing w:before="11"/>
      </w:pPr>
    </w:p>
    <w:p w14:paraId="745E1D10" w14:textId="77777777" w:rsidR="00B70647" w:rsidRDefault="00531F44">
      <w:pPr>
        <w:pStyle w:val="Heading2"/>
      </w:pPr>
      <w:r>
        <w:rPr>
          <w:spacing w:val="-2"/>
        </w:rPr>
        <w:t>Provision</w:t>
      </w:r>
    </w:p>
    <w:p w14:paraId="598DE7F8" w14:textId="77777777" w:rsidR="00B70647" w:rsidRDefault="00B70647">
      <w:pPr>
        <w:pStyle w:val="BodyText"/>
        <w:spacing w:before="13"/>
        <w:rPr>
          <w:b/>
        </w:rPr>
      </w:pPr>
    </w:p>
    <w:p w14:paraId="34090A5C" w14:textId="77777777" w:rsidR="00B70647" w:rsidRDefault="00531F44">
      <w:pPr>
        <w:pStyle w:val="BodyText"/>
        <w:ind w:left="732" w:right="1204"/>
      </w:pPr>
      <w:r>
        <w:t>The</w:t>
      </w:r>
      <w:r>
        <w:rPr>
          <w:spacing w:val="-3"/>
        </w:rPr>
        <w:t xml:space="preserve"> </w:t>
      </w:r>
      <w:r>
        <w:t>range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gramStart"/>
      <w:r>
        <w:t>provision</w:t>
      </w:r>
      <w:proofErr w:type="gramEnd"/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Governors</w:t>
      </w:r>
      <w:r>
        <w:rPr>
          <w:spacing w:val="-6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making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 inclusive of:</w:t>
      </w:r>
    </w:p>
    <w:p w14:paraId="59DF2929" w14:textId="77777777" w:rsidR="00B70647" w:rsidRDefault="00B70647">
      <w:pPr>
        <w:pStyle w:val="BodyText"/>
        <w:spacing w:before="10"/>
      </w:pPr>
    </w:p>
    <w:p w14:paraId="613AFD82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ind w:left="1512" w:right="1650"/>
        <w:rPr>
          <w:rFonts w:ascii="Symbol" w:hAnsi="Symbol"/>
          <w:sz w:val="20"/>
        </w:rPr>
      </w:pPr>
      <w:r>
        <w:t>Providing</w:t>
      </w:r>
      <w:r>
        <w:rPr>
          <w:spacing w:val="-7"/>
        </w:rPr>
        <w:t xml:space="preserve"> </w:t>
      </w:r>
      <w:r>
        <w:t>small</w:t>
      </w:r>
      <w:r>
        <w:rPr>
          <w:spacing w:val="-7"/>
        </w:rPr>
        <w:t xml:space="preserve"> </w:t>
      </w:r>
      <w:r>
        <w:t>group</w:t>
      </w:r>
      <w:r>
        <w:rPr>
          <w:spacing w:val="-7"/>
        </w:rPr>
        <w:t xml:space="preserve"> </w:t>
      </w:r>
      <w:r>
        <w:t>work</w:t>
      </w:r>
      <w:r>
        <w:rPr>
          <w:spacing w:val="-9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experienced</w:t>
      </w:r>
      <w:r>
        <w:rPr>
          <w:spacing w:val="-9"/>
        </w:rPr>
        <w:t xml:space="preserve"> </w:t>
      </w:r>
      <w:r>
        <w:t>teacher/teaching</w:t>
      </w:r>
      <w:r>
        <w:rPr>
          <w:spacing w:val="-7"/>
        </w:rPr>
        <w:t xml:space="preserve"> </w:t>
      </w:r>
      <w:r>
        <w:t>assistant</w:t>
      </w:r>
      <w:r>
        <w:rPr>
          <w:spacing w:val="-6"/>
        </w:rPr>
        <w:t xml:space="preserve"> </w:t>
      </w:r>
      <w:proofErr w:type="spellStart"/>
      <w:r>
        <w:t>focussed</w:t>
      </w:r>
      <w:proofErr w:type="spellEnd"/>
      <w:r>
        <w:rPr>
          <w:spacing w:val="-6"/>
        </w:rPr>
        <w:t xml:space="preserve"> </w:t>
      </w:r>
      <w:r>
        <w:t>on overcoming gaps in learning</w:t>
      </w:r>
    </w:p>
    <w:p w14:paraId="2F1C487B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spacing w:before="1"/>
        <w:ind w:hanging="300"/>
        <w:rPr>
          <w:rFonts w:ascii="Symbol" w:hAnsi="Symbol"/>
          <w:sz w:val="20"/>
        </w:rPr>
      </w:pPr>
      <w:r>
        <w:t>1-1</w:t>
      </w:r>
      <w:r>
        <w:rPr>
          <w:spacing w:val="-4"/>
        </w:rPr>
        <w:t xml:space="preserve"> </w:t>
      </w:r>
      <w:r>
        <w:t>support,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proofErr w:type="spellStart"/>
      <w:r>
        <w:t>maths</w:t>
      </w:r>
      <w:proofErr w:type="spellEnd"/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2"/>
        </w:rPr>
        <w:t>reading</w:t>
      </w:r>
    </w:p>
    <w:p w14:paraId="6B1571DE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ind w:left="1512" w:right="1525"/>
        <w:rPr>
          <w:rFonts w:ascii="Symbol" w:hAnsi="Symbol"/>
          <w:sz w:val="20"/>
        </w:rPr>
      </w:pPr>
      <w:r>
        <w:t>Additional</w:t>
      </w:r>
      <w:r>
        <w:rPr>
          <w:spacing w:val="-6"/>
        </w:rPr>
        <w:t xml:space="preserve"> </w:t>
      </w:r>
      <w:r>
        <w:t>teaching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learning</w:t>
      </w:r>
      <w:r>
        <w:rPr>
          <w:spacing w:val="-7"/>
        </w:rPr>
        <w:t xml:space="preserve"> </w:t>
      </w:r>
      <w:r>
        <w:t>opportunities</w:t>
      </w:r>
      <w:r>
        <w:rPr>
          <w:spacing w:val="-5"/>
        </w:rPr>
        <w:t xml:space="preserve"> </w:t>
      </w:r>
      <w:r>
        <w:t>provided</w:t>
      </w:r>
      <w:r>
        <w:rPr>
          <w:spacing w:val="-7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trained</w:t>
      </w:r>
      <w:r>
        <w:rPr>
          <w:spacing w:val="-6"/>
        </w:rPr>
        <w:t xml:space="preserve"> </w:t>
      </w:r>
      <w:r>
        <w:t>LSAs</w:t>
      </w:r>
      <w:r>
        <w:rPr>
          <w:spacing w:val="-8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 xml:space="preserve">external </w:t>
      </w:r>
      <w:r>
        <w:rPr>
          <w:spacing w:val="-2"/>
        </w:rPr>
        <w:t>agencies</w:t>
      </w:r>
    </w:p>
    <w:p w14:paraId="30BE5406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spacing w:before="3" w:line="237" w:lineRule="auto"/>
        <w:ind w:left="1512" w:right="1729"/>
        <w:rPr>
          <w:rFonts w:ascii="Symbol" w:hAnsi="Symbol"/>
          <w:sz w:val="20"/>
        </w:rPr>
      </w:pPr>
      <w:r>
        <w:t>All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premium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aimed</w:t>
      </w:r>
      <w:r>
        <w:rPr>
          <w:spacing w:val="-7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accelerating</w:t>
      </w:r>
      <w:r>
        <w:rPr>
          <w:spacing w:val="-5"/>
        </w:rPr>
        <w:t xml:space="preserve"> </w:t>
      </w:r>
      <w:r>
        <w:t>progress,</w:t>
      </w:r>
      <w:r>
        <w:rPr>
          <w:spacing w:val="-4"/>
        </w:rPr>
        <w:t xml:space="preserve"> </w:t>
      </w:r>
      <w:r>
        <w:t>moving children to at least age-related expectations.</w:t>
      </w:r>
    </w:p>
    <w:p w14:paraId="10AA461F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spacing w:before="1"/>
        <w:ind w:left="1512" w:right="1435"/>
        <w:rPr>
          <w:rFonts w:ascii="Symbol" w:hAnsi="Symbol"/>
          <w:sz w:val="20"/>
        </w:rPr>
      </w:pPr>
      <w:r>
        <w:t>Pupil</w:t>
      </w:r>
      <w:r>
        <w:rPr>
          <w:spacing w:val="-5"/>
        </w:rPr>
        <w:t xml:space="preserve"> </w:t>
      </w:r>
      <w:r>
        <w:t>premium</w:t>
      </w:r>
      <w:r>
        <w:rPr>
          <w:spacing w:val="-6"/>
        </w:rPr>
        <w:t xml:space="preserve"> </w:t>
      </w:r>
      <w:r>
        <w:t>resources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target</w:t>
      </w:r>
      <w:r>
        <w:rPr>
          <w:spacing w:val="-6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Meals</w:t>
      </w:r>
      <w:r>
        <w:rPr>
          <w:spacing w:val="-6"/>
        </w:rPr>
        <w:t xml:space="preserve"> </w:t>
      </w:r>
      <w:r>
        <w:t>to achieve Age Related Expectations</w:t>
      </w:r>
    </w:p>
    <w:p w14:paraId="6F50C1DD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spacing w:before="1"/>
        <w:ind w:hanging="300"/>
        <w:rPr>
          <w:rFonts w:ascii="Symbol" w:hAnsi="Symbol"/>
          <w:sz w:val="20"/>
        </w:rPr>
      </w:pPr>
      <w:r>
        <w:t>Transition</w:t>
      </w:r>
      <w:r>
        <w:rPr>
          <w:spacing w:val="-11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primary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rPr>
          <w:spacing w:val="-2"/>
        </w:rPr>
        <w:t>secondary.</w:t>
      </w:r>
    </w:p>
    <w:p w14:paraId="082A3ABE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ind w:hanging="300"/>
        <w:rPr>
          <w:rFonts w:ascii="Symbol" w:hAnsi="Symbol"/>
          <w:sz w:val="20"/>
        </w:rPr>
      </w:pPr>
      <w:r>
        <w:t>Additional</w:t>
      </w:r>
      <w:r>
        <w:rPr>
          <w:spacing w:val="-9"/>
        </w:rPr>
        <w:t xml:space="preserve"> </w:t>
      </w:r>
      <w:r>
        <w:t>learning</w:t>
      </w:r>
      <w:r>
        <w:rPr>
          <w:spacing w:val="-10"/>
        </w:rPr>
        <w:t xml:space="preserve"> </w:t>
      </w:r>
      <w:r>
        <w:rPr>
          <w:spacing w:val="-2"/>
        </w:rPr>
        <w:t>support.</w:t>
      </w:r>
    </w:p>
    <w:p w14:paraId="571C3D73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ind w:left="1512" w:right="1984"/>
        <w:rPr>
          <w:rFonts w:ascii="Symbol" w:hAnsi="Symbol"/>
          <w:sz w:val="20"/>
        </w:rPr>
      </w:pPr>
      <w:r>
        <w:t>Fund</w:t>
      </w:r>
      <w:r>
        <w:rPr>
          <w:spacing w:val="37"/>
        </w:rPr>
        <w:t xml:space="preserve"> </w:t>
      </w:r>
      <w:r>
        <w:t>activities,</w:t>
      </w:r>
      <w:r>
        <w:rPr>
          <w:spacing w:val="-9"/>
        </w:rPr>
        <w:t xml:space="preserve"> </w:t>
      </w:r>
      <w:r>
        <w:t>educational</w:t>
      </w:r>
      <w:r>
        <w:rPr>
          <w:spacing w:val="-7"/>
        </w:rPr>
        <w:t xml:space="preserve"> </w:t>
      </w:r>
      <w:r>
        <w:t>visits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residentials.</w:t>
      </w:r>
      <w:r>
        <w:rPr>
          <w:spacing w:val="-7"/>
        </w:rPr>
        <w:t xml:space="preserve"> </w:t>
      </w:r>
      <w:r>
        <w:t>Ensuring</w:t>
      </w:r>
      <w:r>
        <w:rPr>
          <w:spacing w:val="-7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first-hand experiences to use in their learning in the classroom.</w:t>
      </w:r>
    </w:p>
    <w:p w14:paraId="716E47FB" w14:textId="77777777" w:rsidR="00B70647" w:rsidRDefault="00B70647">
      <w:pPr>
        <w:pStyle w:val="ListParagraph"/>
        <w:rPr>
          <w:rFonts w:ascii="Symbol" w:hAnsi="Symbol"/>
          <w:sz w:val="20"/>
        </w:rPr>
        <w:sectPr w:rsidR="00B70647">
          <w:pgSz w:w="11910" w:h="16840"/>
          <w:pgMar w:top="1340" w:right="283" w:bottom="280" w:left="708" w:header="720" w:footer="720" w:gutter="0"/>
          <w:cols w:space="720"/>
        </w:sectPr>
      </w:pPr>
    </w:p>
    <w:p w14:paraId="2ECC54E8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spacing w:before="61"/>
        <w:ind w:hanging="300"/>
        <w:rPr>
          <w:rFonts w:ascii="Symbol" w:hAnsi="Symbol"/>
          <w:sz w:val="20"/>
        </w:rPr>
      </w:pPr>
      <w:proofErr w:type="spellStart"/>
      <w:r>
        <w:lastRenderedPageBreak/>
        <w:t>Behaviour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support</w:t>
      </w:r>
    </w:p>
    <w:p w14:paraId="6FE21155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ind w:left="1512" w:right="1942"/>
        <w:rPr>
          <w:rFonts w:ascii="Symbol" w:hAnsi="Symbol"/>
          <w:sz w:val="20"/>
        </w:rPr>
      </w:pPr>
      <w:proofErr w:type="spellStart"/>
      <w:r>
        <w:t>Instil</w:t>
      </w:r>
      <w:proofErr w:type="spellEnd"/>
      <w:r>
        <w:rPr>
          <w:spacing w:val="4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sense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belonging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voice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actions</w:t>
      </w:r>
      <w:r>
        <w:rPr>
          <w:spacing w:val="-3"/>
        </w:rPr>
        <w:t xml:space="preserve"> </w:t>
      </w:r>
      <w:r>
        <w:t>directly</w:t>
      </w:r>
      <w:r>
        <w:rPr>
          <w:spacing w:val="-5"/>
        </w:rPr>
        <w:t xml:space="preserve"> </w:t>
      </w:r>
      <w:r>
        <w:t>in response of this</w:t>
      </w:r>
    </w:p>
    <w:p w14:paraId="4EBFEDE7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spacing w:before="3" w:line="237" w:lineRule="auto"/>
        <w:ind w:left="1512" w:right="1469"/>
        <w:rPr>
          <w:rFonts w:ascii="Symbol" w:hAnsi="Symbol"/>
          <w:sz w:val="20"/>
        </w:rPr>
      </w:pPr>
      <w:r>
        <w:t>Reading</w:t>
      </w:r>
      <w:r>
        <w:rPr>
          <w:spacing w:val="-7"/>
        </w:rPr>
        <w:t xml:space="preserve"> </w:t>
      </w:r>
      <w:r>
        <w:t>materials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reading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pleasure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reading</w:t>
      </w:r>
      <w:r>
        <w:rPr>
          <w:spacing w:val="-7"/>
        </w:rPr>
        <w:t xml:space="preserve"> </w:t>
      </w:r>
      <w:r>
        <w:t>books</w:t>
      </w:r>
      <w:r>
        <w:rPr>
          <w:spacing w:val="-6"/>
        </w:rPr>
        <w:t xml:space="preserve"> </w:t>
      </w:r>
      <w:r>
        <w:t>for home use to keep</w:t>
      </w:r>
    </w:p>
    <w:p w14:paraId="341692DB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spacing w:before="1"/>
        <w:ind w:hanging="300"/>
        <w:rPr>
          <w:rFonts w:ascii="Symbol" w:hAnsi="Symbol"/>
          <w:sz w:val="20"/>
        </w:rPr>
      </w:pPr>
      <w:r>
        <w:rPr>
          <w:spacing w:val="-2"/>
        </w:rPr>
        <w:t>Breakfast</w:t>
      </w:r>
      <w:r>
        <w:rPr>
          <w:spacing w:val="2"/>
        </w:rPr>
        <w:t xml:space="preserve"> </w:t>
      </w:r>
      <w:r>
        <w:rPr>
          <w:spacing w:val="-2"/>
        </w:rPr>
        <w:t>or</w:t>
      </w:r>
      <w:r>
        <w:rPr>
          <w:spacing w:val="2"/>
        </w:rPr>
        <w:t xml:space="preserve"> </w:t>
      </w:r>
      <w:r>
        <w:rPr>
          <w:spacing w:val="-2"/>
        </w:rPr>
        <w:t>afterschool</w:t>
      </w:r>
      <w:r>
        <w:rPr>
          <w:spacing w:val="-1"/>
        </w:rPr>
        <w:t xml:space="preserve"> </w:t>
      </w:r>
      <w:r>
        <w:rPr>
          <w:spacing w:val="-4"/>
        </w:rPr>
        <w:t>club</w:t>
      </w:r>
    </w:p>
    <w:p w14:paraId="610CB087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ind w:hanging="300"/>
        <w:rPr>
          <w:rFonts w:ascii="Symbol" w:hAnsi="Symbol"/>
          <w:sz w:val="20"/>
        </w:rPr>
      </w:pPr>
      <w:r>
        <w:t>Wellbeing</w:t>
      </w:r>
      <w:r>
        <w:rPr>
          <w:spacing w:val="-9"/>
        </w:rPr>
        <w:t xml:space="preserve"> </w:t>
      </w:r>
      <w:r>
        <w:t>support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emotional</w:t>
      </w:r>
      <w:r>
        <w:rPr>
          <w:spacing w:val="-7"/>
        </w:rPr>
        <w:t xml:space="preserve"> </w:t>
      </w:r>
      <w:r>
        <w:t>support</w:t>
      </w:r>
      <w:r>
        <w:rPr>
          <w:spacing w:val="-10"/>
        </w:rPr>
        <w:t xml:space="preserve"> </w:t>
      </w:r>
      <w:r>
        <w:rPr>
          <w:spacing w:val="-2"/>
        </w:rPr>
        <w:t>strategies</w:t>
      </w:r>
    </w:p>
    <w:p w14:paraId="3EDD0422" w14:textId="77777777" w:rsidR="00B70647" w:rsidRDefault="00B70647">
      <w:pPr>
        <w:pStyle w:val="BodyText"/>
        <w:spacing w:before="13"/>
      </w:pPr>
    </w:p>
    <w:p w14:paraId="3FF46511" w14:textId="77777777" w:rsidR="00B70647" w:rsidRDefault="00531F44">
      <w:pPr>
        <w:pStyle w:val="BodyText"/>
        <w:ind w:left="732" w:right="1204"/>
      </w:pPr>
      <w:r>
        <w:t>This</w:t>
      </w:r>
      <w:r>
        <w:rPr>
          <w:spacing w:val="-3"/>
        </w:rPr>
        <w:t xml:space="preserve"> </w:t>
      </w:r>
      <w:r>
        <w:t>list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exhausted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change</w:t>
      </w:r>
      <w:r>
        <w:rPr>
          <w:spacing w:val="-3"/>
        </w:rPr>
        <w:t xml:space="preserve"> </w:t>
      </w:r>
      <w:r>
        <w:t>according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socially disadvantaged pupils require.</w:t>
      </w:r>
    </w:p>
    <w:p w14:paraId="1DD6196A" w14:textId="77777777" w:rsidR="00B70647" w:rsidRDefault="00B70647">
      <w:pPr>
        <w:pStyle w:val="BodyText"/>
        <w:spacing w:before="10"/>
      </w:pPr>
    </w:p>
    <w:p w14:paraId="3999C1FD" w14:textId="77777777" w:rsidR="00B70647" w:rsidRDefault="00531F44">
      <w:pPr>
        <w:pStyle w:val="Heading2"/>
      </w:pPr>
      <w:r>
        <w:t>Monitoring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Reporting</w:t>
      </w:r>
    </w:p>
    <w:p w14:paraId="5AB3CF84" w14:textId="77777777" w:rsidR="00B70647" w:rsidRDefault="00B70647">
      <w:pPr>
        <w:pStyle w:val="BodyText"/>
        <w:spacing w:before="13"/>
        <w:rPr>
          <w:b/>
        </w:rPr>
      </w:pPr>
    </w:p>
    <w:p w14:paraId="3F2CD52B" w14:textId="77777777" w:rsidR="00B70647" w:rsidRDefault="00531F44">
      <w:pPr>
        <w:pStyle w:val="BodyText"/>
        <w:ind w:left="732" w:right="1204"/>
      </w:pPr>
      <w:r>
        <w:t>The</w:t>
      </w:r>
      <w:r>
        <w:rPr>
          <w:spacing w:val="-4"/>
        </w:rPr>
        <w:t xml:space="preserve"> </w:t>
      </w:r>
      <w:r>
        <w:t>monitoring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Premium</w:t>
      </w:r>
      <w:r>
        <w:rPr>
          <w:spacing w:val="-6"/>
        </w:rPr>
        <w:t xml:space="preserve"> </w:t>
      </w:r>
      <w:r>
        <w:t>funding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carried</w:t>
      </w:r>
      <w:r>
        <w:rPr>
          <w:spacing w:val="-5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Headteacher,</w:t>
      </w:r>
      <w:r>
        <w:rPr>
          <w:spacing w:val="-4"/>
        </w:rPr>
        <w:t xml:space="preserve"> </w:t>
      </w:r>
      <w:r>
        <w:t>senior</w:t>
      </w:r>
      <w:r>
        <w:rPr>
          <w:spacing w:val="-4"/>
        </w:rPr>
        <w:t xml:space="preserve"> </w:t>
      </w:r>
      <w:r>
        <w:t>leaders and the governor responsible for</w:t>
      </w:r>
      <w:r>
        <w:rPr>
          <w:spacing w:val="-1"/>
        </w:rPr>
        <w:t xml:space="preserve"> </w:t>
      </w:r>
      <w:r>
        <w:t>supporting pupil premium</w:t>
      </w:r>
      <w:r>
        <w:rPr>
          <w:spacing w:val="-1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 school. We will</w:t>
      </w:r>
      <w:r>
        <w:rPr>
          <w:spacing w:val="-2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that.</w:t>
      </w:r>
    </w:p>
    <w:p w14:paraId="35FAA0C6" w14:textId="77777777" w:rsidR="00B70647" w:rsidRDefault="00B70647">
      <w:pPr>
        <w:pStyle w:val="BodyText"/>
        <w:spacing w:before="11"/>
      </w:pPr>
    </w:p>
    <w:p w14:paraId="6AF690B6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rPr>
          <w:rFonts w:ascii="Symbol" w:hAnsi="Symbol"/>
          <w:sz w:val="20"/>
        </w:rPr>
      </w:pPr>
      <w:r>
        <w:t>Regular</w:t>
      </w:r>
      <w:r>
        <w:rPr>
          <w:spacing w:val="-7"/>
        </w:rPr>
        <w:t xml:space="preserve"> </w:t>
      </w:r>
      <w:r>
        <w:t>pupil</w:t>
      </w:r>
      <w:r>
        <w:rPr>
          <w:spacing w:val="-6"/>
        </w:rPr>
        <w:t xml:space="preserve"> </w:t>
      </w:r>
      <w:r>
        <w:t>progress</w:t>
      </w:r>
      <w:r>
        <w:rPr>
          <w:spacing w:val="-6"/>
        </w:rPr>
        <w:t xml:space="preserve"> </w:t>
      </w:r>
      <w:r>
        <w:t>meetings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intervention</w:t>
      </w:r>
      <w:r>
        <w:rPr>
          <w:spacing w:val="-6"/>
        </w:rPr>
        <w:t xml:space="preserve"> </w:t>
      </w:r>
      <w:r>
        <w:t>plans</w:t>
      </w:r>
      <w:r>
        <w:rPr>
          <w:spacing w:val="-5"/>
        </w:rPr>
        <w:t xml:space="preserve"> </w:t>
      </w:r>
      <w:r>
        <w:t>meet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needs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pupil</w:t>
      </w:r>
    </w:p>
    <w:p w14:paraId="101A8C95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spacing w:before="120"/>
        <w:rPr>
          <w:rFonts w:ascii="Symbol" w:hAnsi="Symbol"/>
          <w:sz w:val="20"/>
        </w:rPr>
      </w:pPr>
      <w:r>
        <w:t>Data-driven</w:t>
      </w:r>
      <w:r>
        <w:rPr>
          <w:spacing w:val="-8"/>
        </w:rPr>
        <w:t xml:space="preserve"> </w:t>
      </w:r>
      <w:r>
        <w:t>decision-making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positive</w:t>
      </w:r>
      <w:r>
        <w:rPr>
          <w:spacing w:val="-7"/>
        </w:rPr>
        <w:t xml:space="preserve"> </w:t>
      </w:r>
      <w:r>
        <w:t>impact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actions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outcomes</w:t>
      </w:r>
      <w:r>
        <w:rPr>
          <w:spacing w:val="-6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rPr>
          <w:spacing w:val="-2"/>
        </w:rPr>
        <w:t>pupils</w:t>
      </w:r>
    </w:p>
    <w:p w14:paraId="658FEA59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spacing w:before="120"/>
        <w:ind w:right="1455"/>
        <w:rPr>
          <w:rFonts w:ascii="Symbol" w:hAnsi="Symbol"/>
          <w:sz w:val="20"/>
        </w:rPr>
      </w:pPr>
      <w:r>
        <w:t>Frequent</w:t>
      </w:r>
      <w:r>
        <w:rPr>
          <w:spacing w:val="-6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interventions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adaptation</w:t>
      </w:r>
      <w:r>
        <w:rPr>
          <w:spacing w:val="-7"/>
        </w:rPr>
        <w:t xml:space="preserve"> </w:t>
      </w:r>
      <w:proofErr w:type="gramStart"/>
      <w:r>
        <w:t>where</w:t>
      </w:r>
      <w:proofErr w:type="gramEnd"/>
      <w:r>
        <w:rPr>
          <w:spacing w:val="-6"/>
        </w:rPr>
        <w:t xml:space="preserve"> </w:t>
      </w:r>
      <w:r>
        <w:t>needed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we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meeting the needs of our pupils.</w:t>
      </w:r>
    </w:p>
    <w:p w14:paraId="5D1E3757" w14:textId="77777777" w:rsidR="00B70647" w:rsidRDefault="00B70647">
      <w:pPr>
        <w:pStyle w:val="BodyText"/>
        <w:spacing w:before="13"/>
      </w:pPr>
    </w:p>
    <w:p w14:paraId="6B3DEABB" w14:textId="77777777" w:rsidR="00B70647" w:rsidRDefault="00531F44">
      <w:pPr>
        <w:pStyle w:val="BodyText"/>
        <w:ind w:left="732" w:right="1407"/>
        <w:jc w:val="both"/>
      </w:pPr>
      <w:r>
        <w:t>It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responsibility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headteacher,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delegated</w:t>
      </w:r>
      <w:r>
        <w:rPr>
          <w:spacing w:val="-5"/>
        </w:rPr>
        <w:t xml:space="preserve"> </w:t>
      </w:r>
      <w:r>
        <w:t>member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staff,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produce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DFE Pupil</w:t>
      </w:r>
      <w:r>
        <w:rPr>
          <w:spacing w:val="-3"/>
        </w:rPr>
        <w:t xml:space="preserve"> </w:t>
      </w:r>
      <w:r>
        <w:t>Premium</w:t>
      </w:r>
      <w:r>
        <w:rPr>
          <w:spacing w:val="-4"/>
        </w:rPr>
        <w:t xml:space="preserve"> </w:t>
      </w:r>
      <w:r>
        <w:t>Strategy</w:t>
      </w:r>
      <w:r>
        <w:rPr>
          <w:spacing w:val="-4"/>
        </w:rPr>
        <w:t xml:space="preserve"> </w:t>
      </w:r>
      <w:r>
        <w:t>template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proofErr w:type="gramStart"/>
      <w:r>
        <w:t>show</w:t>
      </w:r>
      <w:proofErr w:type="gramEnd"/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website.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addition,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headteacher will produce regular reports for the Governing Body, which will include</w:t>
      </w:r>
    </w:p>
    <w:p w14:paraId="4162F7E0" w14:textId="77777777" w:rsidR="00B70647" w:rsidRDefault="00B70647">
      <w:pPr>
        <w:pStyle w:val="BodyText"/>
        <w:spacing w:before="11"/>
      </w:pPr>
    </w:p>
    <w:p w14:paraId="0CCC349B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ind w:left="1512" w:right="1569"/>
        <w:rPr>
          <w:rFonts w:ascii="Symbol" w:hAnsi="Symbol"/>
          <w:sz w:val="20"/>
        </w:rPr>
      </w:pPr>
      <w:r>
        <w:t>The</w:t>
      </w:r>
      <w:r>
        <w:rPr>
          <w:spacing w:val="-6"/>
        </w:rPr>
        <w:t xml:space="preserve"> </w:t>
      </w:r>
      <w:r>
        <w:t>progress</w:t>
      </w:r>
      <w:r>
        <w:rPr>
          <w:spacing w:val="-6"/>
        </w:rPr>
        <w:t xml:space="preserve"> </w:t>
      </w:r>
      <w:proofErr w:type="gramStart"/>
      <w:r>
        <w:t>made</w:t>
      </w:r>
      <w:proofErr w:type="gramEnd"/>
      <w:r>
        <w:rPr>
          <w:spacing w:val="-6"/>
        </w:rPr>
        <w:t xml:space="preserve"> </w:t>
      </w:r>
      <w:r>
        <w:t>towards</w:t>
      </w:r>
      <w:r>
        <w:rPr>
          <w:spacing w:val="-6"/>
        </w:rPr>
        <w:t xml:space="preserve"> </w:t>
      </w:r>
      <w:r>
        <w:t>narrowing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gap,</w:t>
      </w:r>
      <w:r>
        <w:rPr>
          <w:spacing w:val="-6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year</w:t>
      </w:r>
      <w:r>
        <w:rPr>
          <w:spacing w:val="-6"/>
        </w:rPr>
        <w:t xml:space="preserve"> </w:t>
      </w:r>
      <w:r>
        <w:t>group,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socially</w:t>
      </w:r>
      <w:r>
        <w:rPr>
          <w:spacing w:val="-6"/>
        </w:rPr>
        <w:t xml:space="preserve"> </w:t>
      </w:r>
      <w:r>
        <w:t xml:space="preserve">disadvantaged </w:t>
      </w:r>
      <w:r>
        <w:rPr>
          <w:spacing w:val="-2"/>
        </w:rPr>
        <w:t>pupils.</w:t>
      </w:r>
    </w:p>
    <w:p w14:paraId="110AC4D3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</w:tabs>
        <w:ind w:hanging="300"/>
        <w:rPr>
          <w:rFonts w:ascii="Symbol" w:hAnsi="Symbol"/>
          <w:sz w:val="20"/>
        </w:rPr>
      </w:pPr>
      <w:r>
        <w:t>An</w:t>
      </w:r>
      <w:r>
        <w:rPr>
          <w:spacing w:val="-8"/>
        </w:rPr>
        <w:t xml:space="preserve"> </w:t>
      </w:r>
      <w:r>
        <w:t>outline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provision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proofErr w:type="gramStart"/>
      <w:r>
        <w:t>was</w:t>
      </w:r>
      <w:proofErr w:type="gramEnd"/>
      <w:r>
        <w:rPr>
          <w:spacing w:val="-6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since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rPr>
          <w:spacing w:val="-2"/>
        </w:rPr>
        <w:t>meeting.</w:t>
      </w:r>
    </w:p>
    <w:p w14:paraId="652D9410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spacing w:before="1"/>
        <w:ind w:left="1512" w:right="2047"/>
        <w:rPr>
          <w:rFonts w:ascii="Symbol" w:hAnsi="Symbol"/>
          <w:sz w:val="20"/>
        </w:rPr>
      </w:pPr>
      <w:r>
        <w:t>An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cost</w:t>
      </w:r>
      <w:r>
        <w:rPr>
          <w:spacing w:val="-7"/>
        </w:rPr>
        <w:t xml:space="preserve"> </w:t>
      </w:r>
      <w:r>
        <w:t>effectiveness,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terms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progress</w:t>
      </w:r>
      <w:r>
        <w:rPr>
          <w:spacing w:val="-7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pupils receiving a particular provision, when compared with other forms of support.</w:t>
      </w:r>
    </w:p>
    <w:p w14:paraId="2096199C" w14:textId="77777777" w:rsidR="00B70647" w:rsidRDefault="00531F44">
      <w:pPr>
        <w:pStyle w:val="ListParagraph"/>
        <w:numPr>
          <w:ilvl w:val="0"/>
          <w:numId w:val="2"/>
        </w:numPr>
        <w:tabs>
          <w:tab w:val="left" w:pos="1452"/>
          <w:tab w:val="left" w:pos="1512"/>
        </w:tabs>
        <w:ind w:left="1512" w:right="1666"/>
        <w:rPr>
          <w:rFonts w:ascii="Symbol" w:hAnsi="Symbol"/>
          <w:sz w:val="20"/>
        </w:rPr>
      </w:pPr>
      <w:r>
        <w:t>The Governors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school will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annual Pupil</w:t>
      </w:r>
      <w:r>
        <w:rPr>
          <w:spacing w:val="-1"/>
        </w:rPr>
        <w:t xml:space="preserve"> </w:t>
      </w:r>
      <w:r>
        <w:t>Premium</w:t>
      </w:r>
      <w:r>
        <w:rPr>
          <w:spacing w:val="-2"/>
        </w:rPr>
        <w:t xml:space="preserve"> </w:t>
      </w:r>
      <w:r>
        <w:t>Strategy displayed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website</w:t>
      </w:r>
      <w:r>
        <w:rPr>
          <w:spacing w:val="-3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DFE</w:t>
      </w:r>
      <w:r>
        <w:rPr>
          <w:spacing w:val="-3"/>
        </w:rPr>
        <w:t xml:space="preserve"> </w:t>
      </w:r>
      <w:r>
        <w:t>guidance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(and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DFE)</w:t>
      </w:r>
      <w:r>
        <w:rPr>
          <w:spacing w:val="-3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how</w:t>
      </w:r>
    </w:p>
    <w:p w14:paraId="39612973" w14:textId="77777777" w:rsidR="00B70647" w:rsidRDefault="00531F44">
      <w:pPr>
        <w:pStyle w:val="BodyText"/>
        <w:ind w:left="1512" w:right="1486"/>
      </w:pPr>
      <w:proofErr w:type="gramStart"/>
      <w:r>
        <w:t>the</w:t>
      </w:r>
      <w:proofErr w:type="gramEnd"/>
      <w:r>
        <w:rPr>
          <w:spacing w:val="-4"/>
        </w:rPr>
        <w:t xml:space="preserve"> </w:t>
      </w:r>
      <w:r>
        <w:t>Pupil</w:t>
      </w:r>
      <w:r>
        <w:rPr>
          <w:spacing w:val="-7"/>
        </w:rPr>
        <w:t xml:space="preserve"> </w:t>
      </w:r>
      <w:r>
        <w:t>Premium</w:t>
      </w:r>
      <w:r>
        <w:rPr>
          <w:spacing w:val="-6"/>
        </w:rPr>
        <w:t xml:space="preserve"> </w:t>
      </w:r>
      <w:r>
        <w:t>funding</w:t>
      </w:r>
      <w:r>
        <w:rPr>
          <w:spacing w:val="-5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address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‘narrowing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gap’,</w:t>
      </w:r>
      <w:r>
        <w:rPr>
          <w:spacing w:val="-1"/>
        </w:rPr>
        <w:t xml:space="preserve"> </w:t>
      </w:r>
      <w:r>
        <w:t>for socially disadvantaged pupils. This task will be carried out within the requirements</w:t>
      </w:r>
    </w:p>
    <w:p w14:paraId="5F7FE7F5" w14:textId="77777777" w:rsidR="00B70647" w:rsidRDefault="00531F44">
      <w:pPr>
        <w:pStyle w:val="BodyText"/>
        <w:ind w:left="1512"/>
      </w:pPr>
      <w:r>
        <w:t>published</w:t>
      </w:r>
      <w:r>
        <w:rPr>
          <w:spacing w:val="-9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Department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Education</w:t>
      </w:r>
      <w:r>
        <w:rPr>
          <w:spacing w:val="-1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appear</w:t>
      </w:r>
      <w:r>
        <w:rPr>
          <w:spacing w:val="-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rPr>
          <w:spacing w:val="-2"/>
        </w:rPr>
        <w:t>website.</w:t>
      </w:r>
    </w:p>
    <w:p w14:paraId="48F29146" w14:textId="77777777" w:rsidR="00B70647" w:rsidRDefault="00B70647">
      <w:pPr>
        <w:pStyle w:val="BodyText"/>
        <w:spacing w:before="12"/>
      </w:pPr>
    </w:p>
    <w:p w14:paraId="1CBBFA28" w14:textId="77777777" w:rsidR="00B70647" w:rsidRDefault="00531F44">
      <w:pPr>
        <w:pStyle w:val="BodyText"/>
        <w:ind w:left="732" w:right="1397"/>
      </w:pPr>
      <w:r>
        <w:t>We will review</w:t>
      </w:r>
      <w:r>
        <w:rPr>
          <w:spacing w:val="-1"/>
        </w:rPr>
        <w:t xml:space="preserve"> </w:t>
      </w:r>
      <w:r>
        <w:t>our policy</w:t>
      </w:r>
      <w:r>
        <w:rPr>
          <w:spacing w:val="-1"/>
        </w:rPr>
        <w:t xml:space="preserve"> </w:t>
      </w:r>
      <w:r>
        <w:t>annually in line with our</w:t>
      </w:r>
      <w:r>
        <w:rPr>
          <w:spacing w:val="-1"/>
        </w:rPr>
        <w:t xml:space="preserve"> </w:t>
      </w:r>
      <w:r>
        <w:t>Pupil Premium</w:t>
      </w:r>
      <w:r>
        <w:rPr>
          <w:spacing w:val="-1"/>
        </w:rPr>
        <w:t xml:space="preserve"> </w:t>
      </w:r>
      <w:r>
        <w:t>strategy</w:t>
      </w:r>
      <w:r>
        <w:rPr>
          <w:spacing w:val="-1"/>
        </w:rPr>
        <w:t xml:space="preserve"> </w:t>
      </w:r>
      <w:r>
        <w:t>to response to new research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outcomes.</w:t>
      </w:r>
      <w:r>
        <w:rPr>
          <w:spacing w:val="-7"/>
        </w:rPr>
        <w:t xml:space="preserve"> </w:t>
      </w:r>
      <w:r>
        <w:t>We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committed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ensuring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disadvantaged</w:t>
      </w:r>
      <w:r>
        <w:rPr>
          <w:spacing w:val="-7"/>
        </w:rPr>
        <w:t xml:space="preserve"> </w:t>
      </w:r>
      <w:r>
        <w:t>pupils</w:t>
      </w:r>
      <w:r>
        <w:rPr>
          <w:spacing w:val="-7"/>
        </w:rPr>
        <w:t xml:space="preserve"> </w:t>
      </w:r>
      <w:r>
        <w:t>achieve their full potential and are supported in achieving their ambitions.</w:t>
      </w:r>
    </w:p>
    <w:p w14:paraId="72788E32" w14:textId="77777777" w:rsidR="00B70647" w:rsidRDefault="00B70647">
      <w:pPr>
        <w:pStyle w:val="BodyText"/>
      </w:pPr>
    </w:p>
    <w:p w14:paraId="15F400D0" w14:textId="77777777" w:rsidR="00B70647" w:rsidRDefault="00B70647">
      <w:pPr>
        <w:pStyle w:val="BodyText"/>
      </w:pPr>
    </w:p>
    <w:p w14:paraId="4CCFEDB9" w14:textId="77777777" w:rsidR="00B70647" w:rsidRDefault="00B70647">
      <w:pPr>
        <w:pStyle w:val="BodyText"/>
        <w:spacing w:before="23"/>
      </w:pPr>
    </w:p>
    <w:p w14:paraId="5FDFBAF5" w14:textId="77777777" w:rsidR="00B70647" w:rsidRDefault="00531F44">
      <w:pPr>
        <w:pStyle w:val="Heading2"/>
      </w:pPr>
      <w:r>
        <w:t>The</w:t>
      </w:r>
      <w:r>
        <w:rPr>
          <w:spacing w:val="-6"/>
        </w:rPr>
        <w:t xml:space="preserve"> </w:t>
      </w:r>
      <w:r>
        <w:t>Governing</w:t>
      </w:r>
      <w:r>
        <w:rPr>
          <w:spacing w:val="-6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Pupil</w:t>
      </w:r>
      <w:r>
        <w:rPr>
          <w:spacing w:val="-6"/>
        </w:rPr>
        <w:t xml:space="preserve"> </w:t>
      </w:r>
      <w:r>
        <w:t>Premium</w:t>
      </w:r>
      <w:r>
        <w:rPr>
          <w:spacing w:val="-4"/>
        </w:rPr>
        <w:t xml:space="preserve"> </w:t>
      </w:r>
      <w:r>
        <w:t>named</w:t>
      </w:r>
      <w:r>
        <w:rPr>
          <w:spacing w:val="-5"/>
        </w:rPr>
        <w:t xml:space="preserve"> </w:t>
      </w:r>
      <w:r>
        <w:rPr>
          <w:spacing w:val="-2"/>
        </w:rPr>
        <w:t>governor:</w:t>
      </w:r>
    </w:p>
    <w:p w14:paraId="2514204C" w14:textId="77777777" w:rsidR="00B70647" w:rsidRDefault="00B70647">
      <w:pPr>
        <w:pStyle w:val="Heading2"/>
        <w:sectPr w:rsidR="00B70647">
          <w:pgSz w:w="11910" w:h="16840"/>
          <w:pgMar w:top="1360" w:right="283" w:bottom="280" w:left="708" w:header="720" w:footer="720" w:gutter="0"/>
          <w:cols w:space="720"/>
        </w:sectPr>
      </w:pPr>
    </w:p>
    <w:p w14:paraId="1027CE8A" w14:textId="77777777" w:rsidR="00B70647" w:rsidRDefault="00531F44">
      <w:pPr>
        <w:spacing w:before="41"/>
        <w:ind w:left="732"/>
        <w:rPr>
          <w:b/>
        </w:rPr>
      </w:pPr>
      <w:r>
        <w:rPr>
          <w:b/>
          <w:color w:val="001F5F"/>
          <w:u w:val="single" w:color="001F5F"/>
        </w:rPr>
        <w:lastRenderedPageBreak/>
        <w:t>Appendix</w:t>
      </w:r>
      <w:r>
        <w:rPr>
          <w:b/>
          <w:color w:val="001F5F"/>
          <w:spacing w:val="-5"/>
          <w:u w:val="single" w:color="001F5F"/>
        </w:rPr>
        <w:t xml:space="preserve"> </w:t>
      </w:r>
      <w:r>
        <w:rPr>
          <w:b/>
          <w:color w:val="001F5F"/>
          <w:spacing w:val="-10"/>
          <w:u w:val="single" w:color="001F5F"/>
        </w:rPr>
        <w:t>1</w:t>
      </w:r>
    </w:p>
    <w:p w14:paraId="622B502F" w14:textId="77777777" w:rsidR="00B70647" w:rsidRDefault="00531F44">
      <w:pPr>
        <w:pStyle w:val="BodyText"/>
        <w:spacing w:before="7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8864" behindDoc="1" locked="0" layoutInCell="1" allowOverlap="1" wp14:anchorId="33BA6FFB" wp14:editId="1266CB39">
            <wp:simplePos x="0" y="0"/>
            <wp:positionH relativeFrom="page">
              <wp:posOffset>515619</wp:posOffset>
            </wp:positionH>
            <wp:positionV relativeFrom="paragraph">
              <wp:posOffset>175288</wp:posOffset>
            </wp:positionV>
            <wp:extent cx="6699125" cy="4566761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9125" cy="45667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70647">
      <w:pgSz w:w="11910" w:h="16840"/>
      <w:pgMar w:top="1380" w:right="283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7627B"/>
    <w:multiLevelType w:val="hybridMultilevel"/>
    <w:tmpl w:val="82CC2DAC"/>
    <w:lvl w:ilvl="0" w:tplc="9CAC160A">
      <w:numFmt w:val="bullet"/>
      <w:lvlText w:val=""/>
      <w:lvlJc w:val="left"/>
      <w:pPr>
        <w:ind w:left="22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F66E6BC">
      <w:numFmt w:val="bullet"/>
      <w:lvlText w:val="•"/>
      <w:lvlJc w:val="left"/>
      <w:pPr>
        <w:ind w:left="3107" w:hanging="360"/>
      </w:pPr>
      <w:rPr>
        <w:rFonts w:hint="default"/>
        <w:lang w:val="en-US" w:eastAsia="en-US" w:bidi="ar-SA"/>
      </w:rPr>
    </w:lvl>
    <w:lvl w:ilvl="2" w:tplc="779ABD4C">
      <w:numFmt w:val="bullet"/>
      <w:lvlText w:val="•"/>
      <w:lvlJc w:val="left"/>
      <w:pPr>
        <w:ind w:left="3975" w:hanging="360"/>
      </w:pPr>
      <w:rPr>
        <w:rFonts w:hint="default"/>
        <w:lang w:val="en-US" w:eastAsia="en-US" w:bidi="ar-SA"/>
      </w:rPr>
    </w:lvl>
    <w:lvl w:ilvl="3" w:tplc="7DFE04C2">
      <w:numFmt w:val="bullet"/>
      <w:lvlText w:val="•"/>
      <w:lvlJc w:val="left"/>
      <w:pPr>
        <w:ind w:left="4842" w:hanging="360"/>
      </w:pPr>
      <w:rPr>
        <w:rFonts w:hint="default"/>
        <w:lang w:val="en-US" w:eastAsia="en-US" w:bidi="ar-SA"/>
      </w:rPr>
    </w:lvl>
    <w:lvl w:ilvl="4" w:tplc="E038534C">
      <w:numFmt w:val="bullet"/>
      <w:lvlText w:val="•"/>
      <w:lvlJc w:val="left"/>
      <w:pPr>
        <w:ind w:left="5710" w:hanging="360"/>
      </w:pPr>
      <w:rPr>
        <w:rFonts w:hint="default"/>
        <w:lang w:val="en-US" w:eastAsia="en-US" w:bidi="ar-SA"/>
      </w:rPr>
    </w:lvl>
    <w:lvl w:ilvl="5" w:tplc="0D4ED7D0">
      <w:numFmt w:val="bullet"/>
      <w:lvlText w:val="•"/>
      <w:lvlJc w:val="left"/>
      <w:pPr>
        <w:ind w:left="6577" w:hanging="360"/>
      </w:pPr>
      <w:rPr>
        <w:rFonts w:hint="default"/>
        <w:lang w:val="en-US" w:eastAsia="en-US" w:bidi="ar-SA"/>
      </w:rPr>
    </w:lvl>
    <w:lvl w:ilvl="6" w:tplc="EADCB47C">
      <w:numFmt w:val="bullet"/>
      <w:lvlText w:val="•"/>
      <w:lvlJc w:val="left"/>
      <w:pPr>
        <w:ind w:left="7445" w:hanging="360"/>
      </w:pPr>
      <w:rPr>
        <w:rFonts w:hint="default"/>
        <w:lang w:val="en-US" w:eastAsia="en-US" w:bidi="ar-SA"/>
      </w:rPr>
    </w:lvl>
    <w:lvl w:ilvl="7" w:tplc="798427F6">
      <w:numFmt w:val="bullet"/>
      <w:lvlText w:val="•"/>
      <w:lvlJc w:val="left"/>
      <w:pPr>
        <w:ind w:left="8312" w:hanging="360"/>
      </w:pPr>
      <w:rPr>
        <w:rFonts w:hint="default"/>
        <w:lang w:val="en-US" w:eastAsia="en-US" w:bidi="ar-SA"/>
      </w:rPr>
    </w:lvl>
    <w:lvl w:ilvl="8" w:tplc="4BC2D42E">
      <w:numFmt w:val="bullet"/>
      <w:lvlText w:val="•"/>
      <w:lvlJc w:val="left"/>
      <w:pPr>
        <w:ind w:left="918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274146F"/>
    <w:multiLevelType w:val="hybridMultilevel"/>
    <w:tmpl w:val="389C05AC"/>
    <w:lvl w:ilvl="0" w:tplc="FA88F63C">
      <w:numFmt w:val="bullet"/>
      <w:lvlText w:val=""/>
      <w:lvlJc w:val="left"/>
      <w:pPr>
        <w:ind w:left="145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E224220E">
      <w:numFmt w:val="bullet"/>
      <w:lvlText w:val=""/>
      <w:lvlJc w:val="left"/>
      <w:pPr>
        <w:ind w:left="289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F34A052C">
      <w:numFmt w:val="bullet"/>
      <w:lvlText w:val="•"/>
      <w:lvlJc w:val="left"/>
      <w:pPr>
        <w:ind w:left="3790" w:hanging="361"/>
      </w:pPr>
      <w:rPr>
        <w:rFonts w:hint="default"/>
        <w:lang w:val="en-US" w:eastAsia="en-US" w:bidi="ar-SA"/>
      </w:rPr>
    </w:lvl>
    <w:lvl w:ilvl="3" w:tplc="C5840DEC">
      <w:numFmt w:val="bullet"/>
      <w:lvlText w:val="•"/>
      <w:lvlJc w:val="left"/>
      <w:pPr>
        <w:ind w:left="4681" w:hanging="361"/>
      </w:pPr>
      <w:rPr>
        <w:rFonts w:hint="default"/>
        <w:lang w:val="en-US" w:eastAsia="en-US" w:bidi="ar-SA"/>
      </w:rPr>
    </w:lvl>
    <w:lvl w:ilvl="4" w:tplc="79F0656C">
      <w:numFmt w:val="bullet"/>
      <w:lvlText w:val="•"/>
      <w:lvlJc w:val="left"/>
      <w:pPr>
        <w:ind w:left="5571" w:hanging="361"/>
      </w:pPr>
      <w:rPr>
        <w:rFonts w:hint="default"/>
        <w:lang w:val="en-US" w:eastAsia="en-US" w:bidi="ar-SA"/>
      </w:rPr>
    </w:lvl>
    <w:lvl w:ilvl="5" w:tplc="7A92D306">
      <w:numFmt w:val="bullet"/>
      <w:lvlText w:val="•"/>
      <w:lvlJc w:val="left"/>
      <w:pPr>
        <w:ind w:left="6462" w:hanging="361"/>
      </w:pPr>
      <w:rPr>
        <w:rFonts w:hint="default"/>
        <w:lang w:val="en-US" w:eastAsia="en-US" w:bidi="ar-SA"/>
      </w:rPr>
    </w:lvl>
    <w:lvl w:ilvl="6" w:tplc="036A7CC0">
      <w:numFmt w:val="bullet"/>
      <w:lvlText w:val="•"/>
      <w:lvlJc w:val="left"/>
      <w:pPr>
        <w:ind w:left="7353" w:hanging="361"/>
      </w:pPr>
      <w:rPr>
        <w:rFonts w:hint="default"/>
        <w:lang w:val="en-US" w:eastAsia="en-US" w:bidi="ar-SA"/>
      </w:rPr>
    </w:lvl>
    <w:lvl w:ilvl="7" w:tplc="58EE3D26">
      <w:numFmt w:val="bullet"/>
      <w:lvlText w:val="•"/>
      <w:lvlJc w:val="left"/>
      <w:pPr>
        <w:ind w:left="8243" w:hanging="361"/>
      </w:pPr>
      <w:rPr>
        <w:rFonts w:hint="default"/>
        <w:lang w:val="en-US" w:eastAsia="en-US" w:bidi="ar-SA"/>
      </w:rPr>
    </w:lvl>
    <w:lvl w:ilvl="8" w:tplc="4580A4C8">
      <w:numFmt w:val="bullet"/>
      <w:lvlText w:val="•"/>
      <w:lvlJc w:val="left"/>
      <w:pPr>
        <w:ind w:left="9134" w:hanging="361"/>
      </w:pPr>
      <w:rPr>
        <w:rFonts w:hint="default"/>
        <w:lang w:val="en-US" w:eastAsia="en-US" w:bidi="ar-SA"/>
      </w:rPr>
    </w:lvl>
  </w:abstractNum>
  <w:num w:numId="1" w16cid:durableId="1980306192">
    <w:abstractNumId w:val="0"/>
  </w:num>
  <w:num w:numId="2" w16cid:durableId="1916208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647"/>
    <w:rsid w:val="00531F44"/>
    <w:rsid w:val="00A03F6F"/>
    <w:rsid w:val="00B4000F"/>
    <w:rsid w:val="00B70647"/>
    <w:rsid w:val="00C30BBA"/>
    <w:rsid w:val="00CA3E1D"/>
    <w:rsid w:val="00E6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51D80"/>
  <w15:docId w15:val="{F830DB85-E459-41CD-AE47-CA4EAC98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446"/>
      <w:ind w:left="80" w:right="504"/>
      <w:jc w:val="center"/>
      <w:outlineLvl w:val="0"/>
    </w:pPr>
    <w:rPr>
      <w:rFonts w:ascii="Comic Sans MS" w:eastAsia="Comic Sans MS" w:hAnsi="Comic Sans MS" w:cs="Comic Sans MS"/>
      <w:b/>
      <w:bCs/>
      <w:sz w:val="72"/>
      <w:szCs w:val="72"/>
    </w:rPr>
  </w:style>
  <w:style w:type="paragraph" w:styleId="Heading2">
    <w:name w:val="heading 2"/>
    <w:basedOn w:val="Normal"/>
    <w:uiPriority w:val="9"/>
    <w:unhideWhenUsed/>
    <w:qFormat/>
    <w:pPr>
      <w:ind w:left="732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45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1205</Words>
  <Characters>6870</Characters>
  <Application>Microsoft Office Word</Application>
  <DocSecurity>0</DocSecurity>
  <Lines>57</Lines>
  <Paragraphs>16</Paragraphs>
  <ScaleCrop>false</ScaleCrop>
  <Company/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Brydon (SB-COR &amp; SE-KET)</dc:creator>
  <cp:lastModifiedBy>Leanne Baldwin (SE-KET)</cp:lastModifiedBy>
  <cp:revision>2</cp:revision>
  <dcterms:created xsi:type="dcterms:W3CDTF">2026-06-18T12:39:00Z</dcterms:created>
  <dcterms:modified xsi:type="dcterms:W3CDTF">2026-06-18T12:39:00Z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2026-04-22T00:00:00Z</vt:filetime>
  </property>
  <property fmtid="{D5CDD505-2E9C-101B-9397-08002B2CF9AE}" pid="5" name="Producer">
    <vt:lpwstr>Microsoft® Word for Microsoft 365</vt:lpwstr>
  </property>
</Properties>
</file>